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E8626C" w:rsidRPr="00E13C2A" w:rsidRDefault="00E8626C" w:rsidP="00E862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(Росрыболовство)</w:t>
      </w:r>
    </w:p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БАРЕНЦЕВО-БЕЛОМОРСКОЕ ТЕРРИТОРИАЛЬНОЕ УПРАВЛЕНИЕ</w:t>
      </w:r>
    </w:p>
    <w:p w:rsidR="00E8626C" w:rsidRPr="00E13C2A" w:rsidRDefault="00E8626C" w:rsidP="00E862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E13C2A">
        <w:rPr>
          <w:rFonts w:ascii="Times New Roman" w:hAnsi="Times New Roman"/>
          <w:sz w:val="28"/>
          <w:szCs w:val="28"/>
          <w:u w:val="single"/>
        </w:rPr>
        <w:t>1</w:t>
      </w:r>
      <w:r w:rsidR="000732C1">
        <w:rPr>
          <w:rFonts w:ascii="Times New Roman" w:hAnsi="Times New Roman"/>
          <w:sz w:val="28"/>
          <w:szCs w:val="28"/>
          <w:u w:val="single"/>
        </w:rPr>
        <w:t>1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проведению конкурса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любительского и спортивного рыболовства в отношении водных биологических ресурсов, находящихся в федеральной собственности, в том числе анадромных, катадромных и трансграничных видов рыб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Мурманской области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32C1">
        <w:rPr>
          <w:rFonts w:ascii="Times New Roman" w:hAnsi="Times New Roman"/>
          <w:sz w:val="28"/>
          <w:szCs w:val="28"/>
        </w:rPr>
        <w:t>рассмотрение заявок</w:t>
      </w:r>
      <w:r>
        <w:rPr>
          <w:rFonts w:ascii="Times New Roman" w:hAnsi="Times New Roman"/>
          <w:sz w:val="28"/>
          <w:szCs w:val="28"/>
        </w:rPr>
        <w:t>)</w:t>
      </w:r>
    </w:p>
    <w:p w:rsidR="00B23304" w:rsidRDefault="00B23304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4F6045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8626C">
        <w:rPr>
          <w:rFonts w:ascii="Times New Roman" w:hAnsi="Times New Roman"/>
          <w:sz w:val="28"/>
          <w:szCs w:val="28"/>
        </w:rPr>
        <w:t xml:space="preserve"> ноября 2010 года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г. Мурманск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E8626C" w:rsidRPr="001516A3" w:rsidRDefault="001516A3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6A3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1516A3" w:rsidRPr="00AD232E" w:rsidRDefault="001516A3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</w:t>
      </w:r>
      <w:r w:rsidR="00B233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522">
        <w:rPr>
          <w:rFonts w:ascii="Times New Roman" w:hAnsi="Times New Roman"/>
          <w:sz w:val="28"/>
          <w:szCs w:val="28"/>
        </w:rPr>
        <w:t>Воробь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DA152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д</w:t>
      </w:r>
      <w:r w:rsidRPr="00DA1522">
        <w:rPr>
          <w:rFonts w:ascii="Times New Roman" w:hAnsi="Times New Roman"/>
          <w:sz w:val="28"/>
          <w:szCs w:val="28"/>
        </w:rPr>
        <w:t xml:space="preserve">им Валентинович </w:t>
      </w:r>
      <w:r>
        <w:rPr>
          <w:rFonts w:ascii="Times New Roman" w:hAnsi="Times New Roman"/>
          <w:sz w:val="28"/>
          <w:szCs w:val="28"/>
        </w:rPr>
        <w:t>–</w:t>
      </w:r>
      <w:r w:rsidRPr="00DA1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специалист-эксперт отдела контроля органов власти Управления Федеральной антимонопольной службы по Мурманской области;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Лещенко Андрей Валериевич – заместитель начальника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9E7685" w:rsidRDefault="009E7685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Заболотский Олег Николаевич – и.о. председателя Комитета рыбохозяйственного комплекса Мурманской области;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Свитина Виктория Сергеевна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0732C1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0732C1" w:rsidRDefault="000732C1" w:rsidP="00CA6FDF">
      <w:pPr>
        <w:pStyle w:val="3"/>
        <w:ind w:firstLine="708"/>
        <w:rPr>
          <w:sz w:val="28"/>
          <w:szCs w:val="28"/>
        </w:rPr>
      </w:pPr>
      <w:r w:rsidRPr="00290F43">
        <w:rPr>
          <w:sz w:val="28"/>
          <w:szCs w:val="28"/>
        </w:rPr>
        <w:lastRenderedPageBreak/>
        <w:t>Заседание комиссии правомочно, так как на нем присутствует более 50 процентов общего числа состава членов комиссии.</w:t>
      </w:r>
    </w:p>
    <w:p w:rsidR="001516A3" w:rsidRDefault="001516A3" w:rsidP="001516A3">
      <w:pPr>
        <w:pStyle w:val="3"/>
        <w:ind w:firstLine="708"/>
        <w:rPr>
          <w:sz w:val="28"/>
          <w:szCs w:val="28"/>
        </w:rPr>
      </w:pPr>
    </w:p>
    <w:p w:rsidR="000732C1" w:rsidRDefault="000732C1" w:rsidP="001516A3">
      <w:pPr>
        <w:pStyle w:val="3"/>
        <w:ind w:firstLine="708"/>
        <w:rPr>
          <w:sz w:val="28"/>
          <w:szCs w:val="28"/>
          <w:u w:val="single"/>
        </w:rPr>
      </w:pPr>
      <w:r w:rsidRPr="005433F0">
        <w:rPr>
          <w:sz w:val="28"/>
          <w:szCs w:val="28"/>
        </w:rPr>
        <w:t xml:space="preserve">Повестка дня:   </w:t>
      </w:r>
      <w:r w:rsidRPr="005433F0">
        <w:rPr>
          <w:sz w:val="28"/>
          <w:szCs w:val="28"/>
          <w:u w:val="single"/>
        </w:rPr>
        <w:t xml:space="preserve">    </w:t>
      </w:r>
    </w:p>
    <w:p w:rsidR="000732C1" w:rsidRPr="008D3F7E" w:rsidRDefault="000732C1" w:rsidP="000732C1">
      <w:pPr>
        <w:pStyle w:val="3"/>
        <w:ind w:firstLine="708"/>
        <w:rPr>
          <w:sz w:val="28"/>
          <w:szCs w:val="28"/>
          <w:u w:val="single"/>
        </w:rPr>
      </w:pPr>
      <w:r w:rsidRPr="00B8183A">
        <w:rPr>
          <w:sz w:val="28"/>
          <w:szCs w:val="28"/>
        </w:rPr>
        <w:t xml:space="preserve">Рассмотрение заявок на участие в конкурсе </w:t>
      </w:r>
      <w:r>
        <w:rPr>
          <w:sz w:val="28"/>
          <w:szCs w:val="28"/>
        </w:rPr>
        <w:t xml:space="preserve">(извещение от 06.10.2010) </w:t>
      </w:r>
      <w:r w:rsidRPr="00B8183A">
        <w:rPr>
          <w:sz w:val="28"/>
          <w:szCs w:val="28"/>
        </w:rPr>
        <w:t>на право заключения договора о предоставлении рыбопромыслового участка для организации любительского и спортивного рыболовства на территории Мурманской области</w:t>
      </w:r>
      <w:r w:rsidRPr="002913CA">
        <w:rPr>
          <w:sz w:val="28"/>
          <w:szCs w:val="28"/>
        </w:rPr>
        <w:t xml:space="preserve"> </w:t>
      </w:r>
      <w:r w:rsidRPr="00C6204E">
        <w:rPr>
          <w:sz w:val="28"/>
          <w:szCs w:val="28"/>
        </w:rPr>
        <w:t>и принятие решения о допуске или об отказе в допуске заявителей к участию в конкурсе.</w:t>
      </w:r>
    </w:p>
    <w:p w:rsidR="000732C1" w:rsidRPr="008128E7" w:rsidRDefault="000732C1" w:rsidP="000732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128E7">
        <w:rPr>
          <w:rFonts w:ascii="Times New Roman" w:hAnsi="Times New Roman"/>
          <w:sz w:val="28"/>
          <w:szCs w:val="28"/>
        </w:rPr>
        <w:t>Процедура рассмотрения поступивших заявок на участие в конкурсе на право заключения договора о предоставлении рыбопромыслового участка для организации любительского и спортивного рыболовства на территории Мурманской области на соответствие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</w:t>
      </w:r>
      <w:r w:rsidRPr="008128E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8128E7">
        <w:rPr>
          <w:rFonts w:ascii="Times New Roman" w:hAnsi="Times New Roman"/>
          <w:sz w:val="28"/>
          <w:szCs w:val="28"/>
        </w:rPr>
        <w:t xml:space="preserve"> приказом Баренцево-Беломорского  территориального управления Федерального агентства по рыболовству от 17.03.2009 № 29</w:t>
      </w:r>
      <w:r w:rsidRPr="0015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8128E7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ая</w:t>
      </w:r>
      <w:r w:rsidRPr="008128E7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я)</w:t>
      </w:r>
      <w:r w:rsidRPr="008128E7">
        <w:rPr>
          <w:rFonts w:ascii="Times New Roman" w:hAnsi="Times New Roman"/>
          <w:sz w:val="28"/>
          <w:szCs w:val="28"/>
        </w:rPr>
        <w:t xml:space="preserve">, осуществлялась конкурсной комиссией с </w:t>
      </w:r>
      <w:r>
        <w:rPr>
          <w:rFonts w:ascii="Times New Roman" w:hAnsi="Times New Roman"/>
          <w:sz w:val="28"/>
          <w:szCs w:val="28"/>
        </w:rPr>
        <w:t>09.11.2010 по 2</w:t>
      </w:r>
      <w:r w:rsidR="001516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.11.2010</w:t>
      </w:r>
      <w:r w:rsidRPr="008128E7">
        <w:rPr>
          <w:rFonts w:ascii="Times New Roman" w:hAnsi="Times New Roman"/>
          <w:sz w:val="28"/>
          <w:szCs w:val="28"/>
        </w:rPr>
        <w:t xml:space="preserve"> по адресу: </w:t>
      </w:r>
      <w:r w:rsidR="00F008BA">
        <w:rPr>
          <w:rFonts w:ascii="Times New Roman" w:hAnsi="Times New Roman"/>
          <w:sz w:val="28"/>
          <w:szCs w:val="28"/>
        </w:rPr>
        <w:t xml:space="preserve">            </w:t>
      </w:r>
      <w:r w:rsidRPr="008128E7">
        <w:rPr>
          <w:rFonts w:ascii="Times New Roman" w:hAnsi="Times New Roman"/>
          <w:sz w:val="28"/>
          <w:szCs w:val="28"/>
        </w:rPr>
        <w:t xml:space="preserve">г. Мурманск, ул. Коминтерна, д. 7. </w:t>
      </w:r>
    </w:p>
    <w:p w:rsidR="000732C1" w:rsidRDefault="000732C1" w:rsidP="000732C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448">
        <w:rPr>
          <w:rFonts w:ascii="Times New Roman" w:hAnsi="Times New Roman"/>
          <w:sz w:val="28"/>
          <w:szCs w:val="28"/>
        </w:rPr>
        <w:tab/>
      </w:r>
    </w:p>
    <w:p w:rsidR="004F6045" w:rsidRPr="00E97448" w:rsidRDefault="000732C1" w:rsidP="00CA6F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7448">
        <w:rPr>
          <w:rFonts w:ascii="Times New Roman" w:hAnsi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/>
          <w:sz w:val="28"/>
          <w:szCs w:val="28"/>
        </w:rPr>
        <w:t>ями</w:t>
      </w:r>
      <w:r w:rsidRPr="00E97448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Pr="00E97448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ые</w:t>
      </w:r>
      <w:r w:rsidRPr="00E97448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="004F6045" w:rsidRPr="00E97448">
        <w:rPr>
          <w:rFonts w:ascii="Times New Roman" w:hAnsi="Times New Roman"/>
          <w:sz w:val="28"/>
          <w:szCs w:val="28"/>
        </w:rPr>
        <w:t>.</w:t>
      </w:r>
    </w:p>
    <w:p w:rsidR="004F6045" w:rsidRDefault="004F6045" w:rsidP="00CA6FDF">
      <w:pPr>
        <w:spacing w:after="0" w:line="240" w:lineRule="auto"/>
        <w:jc w:val="both"/>
      </w:pPr>
      <w:r w:rsidRPr="00E97448">
        <w:rPr>
          <w:rFonts w:ascii="Times New Roman" w:hAnsi="Times New Roman"/>
          <w:sz w:val="28"/>
          <w:szCs w:val="28"/>
        </w:rPr>
        <w:t xml:space="preserve">       </w:t>
      </w:r>
      <w:r w:rsidRPr="00E97448">
        <w:rPr>
          <w:rFonts w:ascii="Times New Roman" w:hAnsi="Times New Roman"/>
          <w:sz w:val="28"/>
          <w:szCs w:val="28"/>
        </w:rPr>
        <w:tab/>
        <w:t>На рассмотрение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C87028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r w:rsidRPr="00C87028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C87028">
        <w:rPr>
          <w:rFonts w:ascii="Times New Roman" w:hAnsi="Times New Roman"/>
          <w:sz w:val="28"/>
          <w:szCs w:val="28"/>
        </w:rPr>
        <w:t xml:space="preserve"> на участие в конкурсе следующ</w:t>
      </w:r>
      <w:r>
        <w:rPr>
          <w:rFonts w:ascii="Times New Roman" w:hAnsi="Times New Roman"/>
          <w:sz w:val="28"/>
          <w:szCs w:val="28"/>
        </w:rPr>
        <w:t>их</w:t>
      </w:r>
      <w:r w:rsidRPr="00C8702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Pr="00C87028">
        <w:rPr>
          <w:rFonts w:ascii="Times New Roman" w:hAnsi="Times New Roman"/>
          <w:sz w:val="28"/>
          <w:szCs w:val="28"/>
        </w:rPr>
        <w:t>:</w:t>
      </w:r>
      <w:r w:rsidRPr="00E40F76">
        <w:t xml:space="preserve"> </w:t>
      </w:r>
    </w:p>
    <w:p w:rsidR="00FE17D4" w:rsidRDefault="00FE17D4" w:rsidP="00CA6FDF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159"/>
        <w:gridCol w:w="4781"/>
        <w:gridCol w:w="3288"/>
      </w:tblGrid>
      <w:tr w:rsidR="004F6045" w:rsidRPr="00CA6FDF" w:rsidTr="00FE17D4">
        <w:trPr>
          <w:trHeight w:val="899"/>
        </w:trPr>
        <w:tc>
          <w:tcPr>
            <w:tcW w:w="996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9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781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3288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4F6045" w:rsidRPr="00CA6FDF" w:rsidTr="00FE17D4">
        <w:trPr>
          <w:trHeight w:val="348"/>
        </w:trPr>
        <w:tc>
          <w:tcPr>
            <w:tcW w:w="996" w:type="dxa"/>
            <w:vAlign w:val="center"/>
          </w:tcPr>
          <w:p w:rsidR="004F6045" w:rsidRPr="00CA6FDF" w:rsidRDefault="004F6045" w:rsidP="004F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781" w:type="dxa"/>
          </w:tcPr>
          <w:p w:rsidR="004F6045" w:rsidRPr="00CA6FDF" w:rsidRDefault="004F6045" w:rsidP="00FE17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FDF">
              <w:rPr>
                <w:rFonts w:ascii="Times New Roman" w:hAnsi="Times New Roman" w:cs="Times New Roman"/>
                <w:sz w:val="24"/>
                <w:szCs w:val="24"/>
              </w:rPr>
              <w:t>Порья, от устья, вверх по течению,</w:t>
            </w:r>
            <w:r w:rsidRPr="00CA6F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впадения </w:t>
            </w:r>
            <w:r w:rsidR="002F487E" w:rsidRPr="00CA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DF">
              <w:rPr>
                <w:rFonts w:ascii="Times New Roman" w:hAnsi="Times New Roman" w:cs="Times New Roman"/>
                <w:sz w:val="24"/>
                <w:szCs w:val="24"/>
              </w:rPr>
              <w:t xml:space="preserve">р. Черний с притоками </w:t>
            </w:r>
          </w:p>
        </w:tc>
        <w:tc>
          <w:tcPr>
            <w:tcW w:w="3288" w:type="dxa"/>
            <w:vAlign w:val="center"/>
          </w:tcPr>
          <w:p w:rsidR="004F6045" w:rsidRPr="00CA6FDF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ООО «Промекс»</w:t>
            </w:r>
          </w:p>
        </w:tc>
      </w:tr>
      <w:tr w:rsidR="004F6045" w:rsidRPr="00CA6FDF" w:rsidTr="00FE17D4">
        <w:trPr>
          <w:trHeight w:val="476"/>
        </w:trPr>
        <w:tc>
          <w:tcPr>
            <w:tcW w:w="996" w:type="dxa"/>
            <w:vAlign w:val="center"/>
          </w:tcPr>
          <w:p w:rsidR="004F6045" w:rsidRPr="00CA6FDF" w:rsidRDefault="004F6045" w:rsidP="00AD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1</w:t>
            </w:r>
            <w:r w:rsidR="00AD107E" w:rsidRPr="00CA6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vAlign w:val="center"/>
          </w:tcPr>
          <w:p w:rsidR="004F6045" w:rsidRPr="00CA6FDF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81" w:type="dxa"/>
            <w:vAlign w:val="center"/>
          </w:tcPr>
          <w:p w:rsidR="004F6045" w:rsidRPr="00CA6FDF" w:rsidRDefault="00AD107E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Верман  Нижний</w:t>
            </w:r>
          </w:p>
        </w:tc>
        <w:tc>
          <w:tcPr>
            <w:tcW w:w="3288" w:type="dxa"/>
            <w:vAlign w:val="center"/>
          </w:tcPr>
          <w:p w:rsidR="004F6045" w:rsidRPr="00CA6FDF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ООО «Колвицкие просторы»</w:t>
            </w:r>
          </w:p>
        </w:tc>
      </w:tr>
      <w:tr w:rsidR="00AD107E" w:rsidRPr="00CA6FDF" w:rsidTr="00FE17D4">
        <w:trPr>
          <w:trHeight w:val="476"/>
        </w:trPr>
        <w:tc>
          <w:tcPr>
            <w:tcW w:w="996" w:type="dxa"/>
            <w:vAlign w:val="center"/>
          </w:tcPr>
          <w:p w:rsidR="00AD107E" w:rsidRPr="00CA6FDF" w:rsidRDefault="00AD107E" w:rsidP="00AD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  <w:vAlign w:val="center"/>
          </w:tcPr>
          <w:p w:rsidR="00AD107E" w:rsidRPr="00CA6FDF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243.1</w:t>
            </w:r>
          </w:p>
        </w:tc>
        <w:tc>
          <w:tcPr>
            <w:tcW w:w="4781" w:type="dxa"/>
            <w:vAlign w:val="center"/>
          </w:tcPr>
          <w:p w:rsidR="00AD107E" w:rsidRPr="00CA6FDF" w:rsidRDefault="00AD107E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Тованд</w:t>
            </w:r>
          </w:p>
        </w:tc>
        <w:tc>
          <w:tcPr>
            <w:tcW w:w="3288" w:type="dxa"/>
            <w:vAlign w:val="center"/>
          </w:tcPr>
          <w:p w:rsidR="00AD107E" w:rsidRPr="00CA6FDF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ООО «Колвицкие просторы»</w:t>
            </w:r>
          </w:p>
        </w:tc>
      </w:tr>
    </w:tbl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F7">
        <w:rPr>
          <w:rFonts w:ascii="Times New Roman" w:hAnsi="Times New Roman"/>
          <w:sz w:val="28"/>
          <w:szCs w:val="28"/>
        </w:rPr>
        <w:t>Комиссия рассмотрела заявк</w:t>
      </w:r>
      <w:r>
        <w:rPr>
          <w:rFonts w:ascii="Times New Roman" w:hAnsi="Times New Roman"/>
          <w:sz w:val="28"/>
          <w:szCs w:val="28"/>
        </w:rPr>
        <w:t>и</w:t>
      </w:r>
      <w:r w:rsidRPr="00E5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представленные документы </w:t>
      </w:r>
      <w:r w:rsidRPr="00E51CF7">
        <w:rPr>
          <w:rFonts w:ascii="Times New Roman" w:hAnsi="Times New Roman"/>
          <w:sz w:val="28"/>
          <w:szCs w:val="28"/>
        </w:rPr>
        <w:t>на участие в конкурсе на предмет соответствия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E51CF7">
        <w:rPr>
          <w:rFonts w:ascii="Times New Roman" w:hAnsi="Times New Roman"/>
          <w:sz w:val="28"/>
          <w:szCs w:val="28"/>
        </w:rPr>
        <w:t xml:space="preserve">требованиям и условиям, установленным пунктами 3 и 4 конкурсной документации, и приняла решение: </w:t>
      </w:r>
    </w:p>
    <w:p w:rsidR="00CA6FDF" w:rsidRDefault="00CA6FDF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87E" w:rsidRPr="00CA6FDF" w:rsidRDefault="00103960" w:rsidP="00CF3C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A6FDF">
        <w:rPr>
          <w:rFonts w:ascii="Times New Roman" w:hAnsi="Times New Roman"/>
          <w:sz w:val="28"/>
          <w:szCs w:val="28"/>
        </w:rPr>
        <w:t>В соответствии с пп. «а» п.</w:t>
      </w:r>
      <w:r w:rsidR="007024A9" w:rsidRPr="00CA6FDF">
        <w:rPr>
          <w:rFonts w:ascii="Times New Roman" w:hAnsi="Times New Roman"/>
          <w:sz w:val="28"/>
          <w:szCs w:val="28"/>
        </w:rPr>
        <w:t>1</w:t>
      </w:r>
      <w:r w:rsidRPr="00CA6FDF">
        <w:rPr>
          <w:rFonts w:ascii="Times New Roman" w:hAnsi="Times New Roman"/>
          <w:sz w:val="28"/>
          <w:szCs w:val="28"/>
        </w:rPr>
        <w:t>4 «Правил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рыболовства», утвержденных Постановлением Правительства Российской Федерации от 30.12.2008  № 1078</w:t>
      </w:r>
      <w:r w:rsidR="00CA6FDF">
        <w:rPr>
          <w:rFonts w:ascii="Times New Roman" w:hAnsi="Times New Roman"/>
          <w:sz w:val="28"/>
          <w:szCs w:val="28"/>
        </w:rPr>
        <w:t xml:space="preserve"> </w:t>
      </w:r>
      <w:r w:rsidR="00CA6FDF" w:rsidRPr="00CA6FDF">
        <w:rPr>
          <w:rFonts w:ascii="Times New Roman" w:hAnsi="Times New Roman"/>
          <w:sz w:val="28"/>
          <w:szCs w:val="28"/>
        </w:rPr>
        <w:t>(далее – Правила)</w:t>
      </w:r>
      <w:r w:rsidRPr="00CA6FDF">
        <w:rPr>
          <w:rFonts w:ascii="Times New Roman" w:hAnsi="Times New Roman"/>
          <w:sz w:val="28"/>
          <w:szCs w:val="28"/>
        </w:rPr>
        <w:t>,</w:t>
      </w:r>
      <w:r w:rsidR="00174812" w:rsidRPr="00CA6FDF">
        <w:rPr>
          <w:rFonts w:ascii="Times New Roman" w:hAnsi="Times New Roman"/>
          <w:sz w:val="28"/>
          <w:szCs w:val="28"/>
        </w:rPr>
        <w:t xml:space="preserve"> </w:t>
      </w:r>
      <w:r w:rsidRPr="00CA6FDF">
        <w:rPr>
          <w:rFonts w:ascii="Times New Roman" w:hAnsi="Times New Roman"/>
          <w:sz w:val="28"/>
          <w:szCs w:val="28"/>
        </w:rPr>
        <w:t>пп. «а» п.</w:t>
      </w:r>
      <w:r w:rsidR="00CA6FDF" w:rsidRPr="00CA6FDF">
        <w:rPr>
          <w:rFonts w:ascii="Times New Roman" w:hAnsi="Times New Roman"/>
          <w:sz w:val="28"/>
          <w:szCs w:val="28"/>
        </w:rPr>
        <w:t xml:space="preserve"> </w:t>
      </w:r>
      <w:r w:rsidR="00D55331" w:rsidRPr="00CA6FDF">
        <w:rPr>
          <w:rFonts w:ascii="Times New Roman" w:hAnsi="Times New Roman"/>
          <w:sz w:val="28"/>
          <w:szCs w:val="28"/>
        </w:rPr>
        <w:t>4</w:t>
      </w:r>
      <w:r w:rsidRPr="00CA6FDF">
        <w:rPr>
          <w:rFonts w:ascii="Times New Roman" w:hAnsi="Times New Roman"/>
          <w:sz w:val="28"/>
          <w:szCs w:val="28"/>
        </w:rPr>
        <w:t xml:space="preserve"> конкурсной документации отказать в допуске к участию в </w:t>
      </w:r>
      <w:r w:rsidR="002F487E" w:rsidRPr="00CA6FDF">
        <w:rPr>
          <w:rFonts w:ascii="Times New Roman" w:hAnsi="Times New Roman"/>
          <w:sz w:val="28"/>
          <w:szCs w:val="28"/>
        </w:rPr>
        <w:t>конкурсе следующим заявителям:</w:t>
      </w:r>
    </w:p>
    <w:p w:rsidR="00CF3CBE" w:rsidRDefault="00CF3CBE" w:rsidP="00BC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4" w:tblpY="-22"/>
        <w:tblW w:w="104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044"/>
        <w:gridCol w:w="3464"/>
        <w:gridCol w:w="2062"/>
        <w:gridCol w:w="2980"/>
      </w:tblGrid>
      <w:tr w:rsidR="00103960" w:rsidRPr="00CA6FDF" w:rsidTr="00CA6FDF">
        <w:trPr>
          <w:trHeight w:val="1122"/>
        </w:trPr>
        <w:tc>
          <w:tcPr>
            <w:tcW w:w="871" w:type="dxa"/>
            <w:vAlign w:val="center"/>
          </w:tcPr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4" w:type="dxa"/>
            <w:vAlign w:val="center"/>
          </w:tcPr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3464" w:type="dxa"/>
            <w:vAlign w:val="center"/>
          </w:tcPr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062" w:type="dxa"/>
            <w:vAlign w:val="center"/>
          </w:tcPr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2980" w:type="dxa"/>
            <w:vAlign w:val="center"/>
          </w:tcPr>
          <w:p w:rsidR="00103960" w:rsidRPr="00CA6FDF" w:rsidRDefault="00103960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Основание для отказа</w:t>
            </w:r>
          </w:p>
        </w:tc>
      </w:tr>
      <w:tr w:rsidR="002F487E" w:rsidRPr="00CA6FDF" w:rsidTr="00CA6FDF">
        <w:trPr>
          <w:trHeight w:val="214"/>
        </w:trPr>
        <w:tc>
          <w:tcPr>
            <w:tcW w:w="871" w:type="dxa"/>
            <w:vAlign w:val="center"/>
          </w:tcPr>
          <w:p w:rsidR="002F487E" w:rsidRPr="00CA6FDF" w:rsidRDefault="002F487E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:rsidR="002F487E" w:rsidRPr="00CA6FDF" w:rsidRDefault="002F487E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3464" w:type="dxa"/>
            <w:vAlign w:val="center"/>
          </w:tcPr>
          <w:p w:rsidR="00CA6FDF" w:rsidRDefault="002F487E" w:rsidP="00CA6F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FDF">
              <w:rPr>
                <w:rFonts w:ascii="Times New Roman" w:hAnsi="Times New Roman" w:cs="Times New Roman"/>
                <w:sz w:val="24"/>
                <w:szCs w:val="24"/>
              </w:rPr>
              <w:t xml:space="preserve">Порья, </w:t>
            </w:r>
            <w:r w:rsidR="00174812" w:rsidRPr="00CA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DF">
              <w:rPr>
                <w:rFonts w:ascii="Times New Roman" w:hAnsi="Times New Roman" w:cs="Times New Roman"/>
                <w:sz w:val="24"/>
                <w:szCs w:val="24"/>
              </w:rPr>
              <w:t>от устья, вверх по течению,</w:t>
            </w:r>
            <w:r w:rsidR="00174812" w:rsidRPr="00CA6FDF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</w:t>
            </w:r>
          </w:p>
          <w:p w:rsidR="002F487E" w:rsidRPr="00CA6FDF" w:rsidRDefault="00174812" w:rsidP="00CA6F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FDF">
              <w:rPr>
                <w:rFonts w:ascii="Times New Roman" w:hAnsi="Times New Roman" w:cs="Times New Roman"/>
                <w:sz w:val="24"/>
                <w:szCs w:val="24"/>
              </w:rPr>
              <w:t>р. Черний с притоками</w:t>
            </w:r>
            <w:r w:rsidR="002F487E" w:rsidRPr="00CA6F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vAlign w:val="center"/>
          </w:tcPr>
          <w:p w:rsidR="002F487E" w:rsidRPr="00CA6FDF" w:rsidRDefault="002F487E" w:rsidP="00CA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>ООО «Промекс»</w:t>
            </w:r>
          </w:p>
        </w:tc>
        <w:tc>
          <w:tcPr>
            <w:tcW w:w="2980" w:type="dxa"/>
            <w:vAlign w:val="center"/>
          </w:tcPr>
          <w:p w:rsidR="002F487E" w:rsidRPr="00CA6FDF" w:rsidRDefault="00A204F1" w:rsidP="00CA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DF">
              <w:rPr>
                <w:rFonts w:ascii="Times New Roman" w:hAnsi="Times New Roman"/>
                <w:sz w:val="24"/>
                <w:szCs w:val="24"/>
              </w:rPr>
              <w:t xml:space="preserve">пп. «а» п.14 Правил </w:t>
            </w:r>
            <w:r w:rsidR="009E10BC" w:rsidRPr="00CA6FDF">
              <w:rPr>
                <w:rFonts w:ascii="Times New Roman" w:hAnsi="Times New Roman"/>
                <w:sz w:val="24"/>
                <w:szCs w:val="24"/>
              </w:rPr>
              <w:t>-</w:t>
            </w:r>
            <w:r w:rsidRPr="00CA6FDF">
              <w:rPr>
                <w:rFonts w:ascii="Times New Roman" w:hAnsi="Times New Roman"/>
                <w:sz w:val="24"/>
                <w:szCs w:val="24"/>
              </w:rPr>
              <w:t>(отсутствие</w:t>
            </w:r>
            <w:r w:rsidR="00174812" w:rsidRPr="00CA6FDF">
              <w:rPr>
                <w:rFonts w:ascii="Times New Roman" w:hAnsi="Times New Roman"/>
                <w:sz w:val="24"/>
                <w:szCs w:val="24"/>
              </w:rPr>
              <w:t xml:space="preserve"> в перечне документов, прилагаемых к заявке, копии  Устава юридического лица- ООО «Промекс»)</w:t>
            </w:r>
          </w:p>
        </w:tc>
      </w:tr>
    </w:tbl>
    <w:p w:rsidR="004F6045" w:rsidRDefault="004F6045" w:rsidP="004F60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FDF" w:rsidRDefault="00CA6FDF" w:rsidP="00CA6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 «за»  - единогласно</w:t>
      </w:r>
    </w:p>
    <w:p w:rsidR="00CA6FDF" w:rsidRDefault="00CA6FDF" w:rsidP="004F60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045" w:rsidRPr="009C48FA" w:rsidRDefault="004F6045" w:rsidP="004F604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8FA">
        <w:rPr>
          <w:rFonts w:ascii="Times New Roman" w:hAnsi="Times New Roman"/>
          <w:sz w:val="28"/>
          <w:szCs w:val="28"/>
        </w:rPr>
        <w:t>В соответствии с п. 1</w:t>
      </w:r>
      <w:r w:rsidR="00C01604" w:rsidRPr="009C48FA">
        <w:rPr>
          <w:rFonts w:ascii="Times New Roman" w:hAnsi="Times New Roman"/>
          <w:sz w:val="28"/>
          <w:szCs w:val="28"/>
        </w:rPr>
        <w:t>1</w:t>
      </w:r>
      <w:r w:rsidRPr="009C48FA">
        <w:rPr>
          <w:rFonts w:ascii="Times New Roman" w:hAnsi="Times New Roman"/>
          <w:sz w:val="28"/>
          <w:szCs w:val="28"/>
        </w:rPr>
        <w:t xml:space="preserve"> Правил</w:t>
      </w:r>
      <w:r w:rsidR="009E7685" w:rsidRPr="009C48FA">
        <w:rPr>
          <w:rFonts w:ascii="Times New Roman" w:hAnsi="Times New Roman"/>
          <w:sz w:val="28"/>
          <w:szCs w:val="28"/>
        </w:rPr>
        <w:t xml:space="preserve"> подготовки и заключения договора</w:t>
      </w:r>
      <w:r w:rsidRPr="009C48FA">
        <w:rPr>
          <w:rFonts w:ascii="Times New Roman" w:hAnsi="Times New Roman"/>
          <w:sz w:val="28"/>
          <w:szCs w:val="28"/>
        </w:rPr>
        <w:t xml:space="preserve">, п. </w:t>
      </w:r>
      <w:r w:rsidR="00C01604" w:rsidRPr="009C48FA">
        <w:rPr>
          <w:rFonts w:ascii="Times New Roman" w:hAnsi="Times New Roman"/>
          <w:sz w:val="28"/>
          <w:szCs w:val="28"/>
        </w:rPr>
        <w:t>9</w:t>
      </w:r>
      <w:r w:rsidRPr="009C48FA">
        <w:rPr>
          <w:rFonts w:ascii="Times New Roman" w:hAnsi="Times New Roman"/>
          <w:sz w:val="28"/>
          <w:szCs w:val="28"/>
        </w:rPr>
        <w:t xml:space="preserve">.6 конкурсной документации, признать конкурс несостоявшимся и направить в течение 10 рабочих дней с даты подписания настоящего протокола проекты договоров о предоставлении рыбопромысловых участков следующим единственным участникам по лотам: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1161"/>
        <w:gridCol w:w="4803"/>
        <w:gridCol w:w="3278"/>
      </w:tblGrid>
      <w:tr w:rsidR="004F6045" w:rsidRPr="009E10BC" w:rsidTr="00CA6FDF">
        <w:trPr>
          <w:trHeight w:val="585"/>
        </w:trPr>
        <w:tc>
          <w:tcPr>
            <w:tcW w:w="997" w:type="dxa"/>
            <w:vAlign w:val="center"/>
          </w:tcPr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1" w:type="dxa"/>
            <w:vAlign w:val="center"/>
          </w:tcPr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03" w:type="dxa"/>
            <w:vAlign w:val="center"/>
          </w:tcPr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3278" w:type="dxa"/>
            <w:vAlign w:val="center"/>
          </w:tcPr>
          <w:p w:rsidR="004F6045" w:rsidRPr="009E10BC" w:rsidRDefault="004F6045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AD107E" w:rsidRPr="009E10BC" w:rsidTr="00CA6FDF">
        <w:trPr>
          <w:trHeight w:val="299"/>
        </w:trPr>
        <w:tc>
          <w:tcPr>
            <w:tcW w:w="997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1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03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Верман  Нижний</w:t>
            </w:r>
          </w:p>
        </w:tc>
        <w:tc>
          <w:tcPr>
            <w:tcW w:w="3278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ООО «Колвицкие просторы»</w:t>
            </w:r>
          </w:p>
        </w:tc>
      </w:tr>
      <w:tr w:rsidR="00AD107E" w:rsidRPr="009E10BC" w:rsidTr="00CA6FDF">
        <w:trPr>
          <w:trHeight w:val="299"/>
        </w:trPr>
        <w:tc>
          <w:tcPr>
            <w:tcW w:w="997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1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243.1</w:t>
            </w:r>
          </w:p>
        </w:tc>
        <w:tc>
          <w:tcPr>
            <w:tcW w:w="4803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Тованд</w:t>
            </w:r>
          </w:p>
        </w:tc>
        <w:tc>
          <w:tcPr>
            <w:tcW w:w="3278" w:type="dxa"/>
            <w:vAlign w:val="center"/>
          </w:tcPr>
          <w:p w:rsidR="00AD107E" w:rsidRPr="009E10BC" w:rsidRDefault="00AD107E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ООО «Колвицкие просторы»</w:t>
            </w:r>
          </w:p>
        </w:tc>
      </w:tr>
    </w:tbl>
    <w:p w:rsidR="00CA6FDF" w:rsidRDefault="00CA6FDF" w:rsidP="00CA6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045" w:rsidRPr="00512781" w:rsidRDefault="004F6045" w:rsidP="00CA6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781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4F6045" w:rsidRDefault="004F6045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DB1" w:rsidRPr="00CA6FDF" w:rsidRDefault="00E81DB1" w:rsidP="00CA6FD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FDF">
        <w:rPr>
          <w:rFonts w:ascii="Times New Roman" w:hAnsi="Times New Roman"/>
          <w:sz w:val="28"/>
          <w:szCs w:val="28"/>
        </w:rPr>
        <w:t>В соответствии с п. 54 Правил, признать конкурс несостоявшимся и провести новый конкурс в течение 6 месяцев с даты подписания настоящего протокола в отношении следующих лотов:</w:t>
      </w:r>
    </w:p>
    <w:p w:rsidR="00E81DB1" w:rsidRDefault="00E81DB1" w:rsidP="00E8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121"/>
        <w:gridCol w:w="5575"/>
        <w:gridCol w:w="1319"/>
        <w:gridCol w:w="1468"/>
      </w:tblGrid>
      <w:tr w:rsidR="00E81DB1" w:rsidRPr="009E10BC" w:rsidTr="00CA6FDF">
        <w:trPr>
          <w:trHeight w:val="264"/>
        </w:trPr>
        <w:tc>
          <w:tcPr>
            <w:tcW w:w="786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5575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 месторасположение и границы участка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Длина, м</w:t>
            </w:r>
          </w:p>
        </w:tc>
        <w:tc>
          <w:tcPr>
            <w:tcW w:w="1467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Срок, на который заключается договор</w:t>
            </w:r>
          </w:p>
        </w:tc>
      </w:tr>
      <w:tr w:rsidR="00E81DB1" w:rsidRPr="009E10BC" w:rsidTr="00CA6FDF">
        <w:trPr>
          <w:trHeight w:val="385"/>
        </w:trPr>
        <w:tc>
          <w:tcPr>
            <w:tcW w:w="10269" w:type="dxa"/>
            <w:gridSpan w:val="5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Рыбопромысловые участки на реках</w:t>
            </w: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Аникиева, выше устья реки, вверх по течению на 2 км с притоками  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  <w:vMerge w:val="restart"/>
            <w:vAlign w:val="center"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Большая Эйна, выше устья реки, вверх по течению на 2 км с притоками                       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Сайда, выше устья реки, вверх по течению, до а/моста с притоками 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Кулонга, выше устья реки, вверх по течению, до оз. Кулонга с притоками 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Западная, от устья, вверх по течению на 2 км с притоками     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Даниловка, от устья, вверх по  течению, до 1-го водопада с притоками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Савиха, от устья, вверх по течению, до оз. Савиха с притоками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Песчанка, от устья, вверх по течению, до впадения р. Малая Песчанка с притоками  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Орловка, от вдп. Падун, вверх по течению на 5 км, с притоками</w:t>
            </w:r>
          </w:p>
        </w:tc>
        <w:tc>
          <w:tcPr>
            <w:tcW w:w="1319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E81DB1" w:rsidP="00E81DB1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E81DB1" w:rsidRPr="009E10BC" w:rsidRDefault="00997DAD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75" w:type="dxa"/>
          </w:tcPr>
          <w:p w:rsidR="00E81DB1" w:rsidRPr="009E10BC" w:rsidRDefault="00997DAD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Порья, от устья, вверх по течению до впадения  р.Черний с притоками</w:t>
            </w:r>
          </w:p>
        </w:tc>
        <w:tc>
          <w:tcPr>
            <w:tcW w:w="1319" w:type="dxa"/>
            <w:vAlign w:val="center"/>
          </w:tcPr>
          <w:p w:rsidR="00E81DB1" w:rsidRPr="009E10BC" w:rsidRDefault="00997DAD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437"/>
        </w:trPr>
        <w:tc>
          <w:tcPr>
            <w:tcW w:w="10269" w:type="dxa"/>
            <w:gridSpan w:val="5"/>
            <w:vAlign w:val="center"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Рыбопромысловые участки на озерах</w:t>
            </w: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Кяделъявр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67" w:type="dxa"/>
            <w:vMerge w:val="restart"/>
            <w:vAlign w:val="center"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:rsidR="00E81DB1" w:rsidRPr="009E10BC" w:rsidRDefault="00E81DB1" w:rsidP="00FE17D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Нялъявр   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Пяйвеявр  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Серяк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Ура-Губское Большое    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467" w:type="dxa"/>
            <w:vMerge/>
            <w:vAlign w:val="center"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DB1" w:rsidRPr="009E10BC" w:rsidTr="00CA6FDF">
        <w:trPr>
          <w:trHeight w:val="75"/>
        </w:trPr>
        <w:tc>
          <w:tcPr>
            <w:tcW w:w="786" w:type="dxa"/>
            <w:vAlign w:val="center"/>
          </w:tcPr>
          <w:p w:rsidR="00E81DB1" w:rsidRPr="009E10BC" w:rsidRDefault="00415789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75" w:type="dxa"/>
          </w:tcPr>
          <w:p w:rsidR="00E81DB1" w:rsidRPr="009E10BC" w:rsidRDefault="00E81DB1" w:rsidP="00F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Пинозеро 2</w:t>
            </w:r>
          </w:p>
        </w:tc>
        <w:tc>
          <w:tcPr>
            <w:tcW w:w="1319" w:type="dxa"/>
          </w:tcPr>
          <w:p w:rsidR="00E81DB1" w:rsidRPr="009E10BC" w:rsidRDefault="00E81DB1" w:rsidP="00FE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467" w:type="dxa"/>
            <w:vMerge/>
          </w:tcPr>
          <w:p w:rsidR="00E81DB1" w:rsidRPr="009E10BC" w:rsidRDefault="00E81DB1" w:rsidP="00FE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FDF" w:rsidRDefault="00CA6FDF" w:rsidP="00E81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DB1" w:rsidRPr="00512781" w:rsidRDefault="00E81DB1" w:rsidP="00E81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781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E81DB1" w:rsidRDefault="00E81DB1" w:rsidP="00E81DB1">
      <w:pPr>
        <w:pStyle w:val="3"/>
        <w:tabs>
          <w:tab w:val="num" w:pos="-2700"/>
          <w:tab w:val="num" w:pos="-1620"/>
        </w:tabs>
        <w:jc w:val="center"/>
        <w:rPr>
          <w:sz w:val="28"/>
          <w:szCs w:val="28"/>
        </w:rPr>
      </w:pPr>
    </w:p>
    <w:p w:rsidR="00E81DB1" w:rsidRDefault="00E81DB1" w:rsidP="00E81DB1">
      <w:pPr>
        <w:pStyle w:val="3"/>
        <w:tabs>
          <w:tab w:val="num" w:pos="-2700"/>
          <w:tab w:val="num" w:pos="-162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65"/>
        <w:tblW w:w="10329" w:type="dxa"/>
        <w:tblLayout w:type="fixed"/>
        <w:tblLook w:val="04A0"/>
      </w:tblPr>
      <w:tblGrid>
        <w:gridCol w:w="6922"/>
        <w:gridCol w:w="3407"/>
      </w:tblGrid>
      <w:tr w:rsidR="00E81DB1" w:rsidRPr="003D0D61" w:rsidTr="0097711B">
        <w:trPr>
          <w:trHeight w:val="543"/>
        </w:trPr>
        <w:tc>
          <w:tcPr>
            <w:tcW w:w="6922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407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Москалев</w:t>
            </w:r>
          </w:p>
        </w:tc>
      </w:tr>
      <w:tr w:rsidR="00E81DB1" w:rsidRPr="00BC6E51" w:rsidTr="0097711B">
        <w:trPr>
          <w:trHeight w:val="716"/>
        </w:trPr>
        <w:tc>
          <w:tcPr>
            <w:tcW w:w="6922" w:type="dxa"/>
          </w:tcPr>
          <w:p w:rsidR="00E81DB1" w:rsidRPr="003D0D61" w:rsidRDefault="00E81DB1" w:rsidP="00FE17D4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415789" w:rsidRDefault="00E81DB1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DB1" w:rsidRPr="003D0D61" w:rsidTr="0097711B">
        <w:trPr>
          <w:trHeight w:val="832"/>
        </w:trPr>
        <w:tc>
          <w:tcPr>
            <w:tcW w:w="6922" w:type="dxa"/>
          </w:tcPr>
          <w:p w:rsidR="00E81DB1" w:rsidRDefault="00E81DB1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07" w:type="dxa"/>
          </w:tcPr>
          <w:p w:rsidR="00250AE8" w:rsidRDefault="00E81DB1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Воробьев</w:t>
            </w:r>
          </w:p>
          <w:p w:rsidR="00250AE8" w:rsidRPr="003D0D61" w:rsidRDefault="00250AE8" w:rsidP="00CA6FDF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B" w:rsidRPr="003D0D61" w:rsidTr="0097711B">
        <w:trPr>
          <w:trHeight w:val="832"/>
        </w:trPr>
        <w:tc>
          <w:tcPr>
            <w:tcW w:w="6922" w:type="dxa"/>
          </w:tcPr>
          <w:p w:rsidR="0097711B" w:rsidRPr="003D0D61" w:rsidRDefault="0097711B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97711B" w:rsidRDefault="0097711B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Заболотский</w:t>
            </w:r>
          </w:p>
        </w:tc>
      </w:tr>
      <w:tr w:rsidR="00E81DB1" w:rsidRPr="003D0D61" w:rsidTr="0097711B">
        <w:trPr>
          <w:trHeight w:val="719"/>
        </w:trPr>
        <w:tc>
          <w:tcPr>
            <w:tcW w:w="6922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415789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3A0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AE8">
              <w:rPr>
                <w:rFonts w:ascii="Times New Roman" w:hAnsi="Times New Roman"/>
                <w:sz w:val="28"/>
                <w:szCs w:val="28"/>
              </w:rPr>
              <w:t>Лещенко</w:t>
            </w:r>
          </w:p>
        </w:tc>
      </w:tr>
      <w:tr w:rsidR="00E81DB1" w:rsidRPr="003D0D61" w:rsidTr="0097711B">
        <w:trPr>
          <w:trHeight w:val="711"/>
        </w:trPr>
        <w:tc>
          <w:tcPr>
            <w:tcW w:w="6922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В.С. Свитина</w:t>
            </w:r>
          </w:p>
        </w:tc>
      </w:tr>
      <w:tr w:rsidR="00E81DB1" w:rsidRPr="003D0D61" w:rsidTr="0097711B">
        <w:trPr>
          <w:trHeight w:val="740"/>
        </w:trPr>
        <w:tc>
          <w:tcPr>
            <w:tcW w:w="6922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7" w:type="dxa"/>
          </w:tcPr>
          <w:p w:rsidR="00E81DB1" w:rsidRPr="003D0D61" w:rsidRDefault="00E81DB1" w:rsidP="00FE17D4">
            <w:pPr>
              <w:tabs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Шкляев</w:t>
            </w:r>
          </w:p>
        </w:tc>
      </w:tr>
    </w:tbl>
    <w:p w:rsidR="00E81DB1" w:rsidRDefault="00E81DB1" w:rsidP="00E81DB1">
      <w:pPr>
        <w:pStyle w:val="3"/>
        <w:rPr>
          <w:rFonts w:ascii="Times New Roman CYR" w:hAnsi="Times New Roman CYR"/>
          <w:sz w:val="28"/>
          <w:szCs w:val="28"/>
        </w:rPr>
      </w:pPr>
    </w:p>
    <w:p w:rsidR="004F6045" w:rsidRDefault="004F6045" w:rsidP="004F6045"/>
    <w:sectPr w:rsidR="004F6045" w:rsidSect="00E86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8D" w:rsidRDefault="005D2F8D" w:rsidP="002F487E">
      <w:pPr>
        <w:spacing w:after="0" w:line="240" w:lineRule="auto"/>
      </w:pPr>
      <w:r>
        <w:separator/>
      </w:r>
    </w:p>
  </w:endnote>
  <w:endnote w:type="continuationSeparator" w:id="0">
    <w:p w:rsidR="005D2F8D" w:rsidRDefault="005D2F8D" w:rsidP="002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8D" w:rsidRDefault="005D2F8D" w:rsidP="002F487E">
      <w:pPr>
        <w:spacing w:after="0" w:line="240" w:lineRule="auto"/>
      </w:pPr>
      <w:r>
        <w:separator/>
      </w:r>
    </w:p>
  </w:footnote>
  <w:footnote w:type="continuationSeparator" w:id="0">
    <w:p w:rsidR="005D2F8D" w:rsidRDefault="005D2F8D" w:rsidP="002F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B53D1"/>
    <w:multiLevelType w:val="hybridMultilevel"/>
    <w:tmpl w:val="ADF877A4"/>
    <w:lvl w:ilvl="0" w:tplc="3D622826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C"/>
    <w:rsid w:val="00002256"/>
    <w:rsid w:val="00071F9B"/>
    <w:rsid w:val="000732C1"/>
    <w:rsid w:val="000C0E02"/>
    <w:rsid w:val="00103960"/>
    <w:rsid w:val="001516A3"/>
    <w:rsid w:val="00172820"/>
    <w:rsid w:val="00174812"/>
    <w:rsid w:val="001A7DC7"/>
    <w:rsid w:val="0024284E"/>
    <w:rsid w:val="00250AE8"/>
    <w:rsid w:val="0025102E"/>
    <w:rsid w:val="002F20B6"/>
    <w:rsid w:val="002F487E"/>
    <w:rsid w:val="003A0BD9"/>
    <w:rsid w:val="00415789"/>
    <w:rsid w:val="00477D6E"/>
    <w:rsid w:val="00494985"/>
    <w:rsid w:val="004A354A"/>
    <w:rsid w:val="004C6D84"/>
    <w:rsid w:val="004F6045"/>
    <w:rsid w:val="005C793B"/>
    <w:rsid w:val="005D2F8D"/>
    <w:rsid w:val="00656BDB"/>
    <w:rsid w:val="007024A9"/>
    <w:rsid w:val="00737659"/>
    <w:rsid w:val="008259FC"/>
    <w:rsid w:val="008D0773"/>
    <w:rsid w:val="0097711B"/>
    <w:rsid w:val="00997DAD"/>
    <w:rsid w:val="009C48FA"/>
    <w:rsid w:val="009E10BC"/>
    <w:rsid w:val="009E7685"/>
    <w:rsid w:val="00A204F1"/>
    <w:rsid w:val="00A514B4"/>
    <w:rsid w:val="00AD107E"/>
    <w:rsid w:val="00B23304"/>
    <w:rsid w:val="00BB4E7B"/>
    <w:rsid w:val="00BC0654"/>
    <w:rsid w:val="00C01604"/>
    <w:rsid w:val="00C46011"/>
    <w:rsid w:val="00CA6FDF"/>
    <w:rsid w:val="00CF3CBE"/>
    <w:rsid w:val="00D55331"/>
    <w:rsid w:val="00E81DB1"/>
    <w:rsid w:val="00E8626C"/>
    <w:rsid w:val="00ED498C"/>
    <w:rsid w:val="00F008BA"/>
    <w:rsid w:val="00F61E05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2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732C1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2C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4F6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8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8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C42-89FD-4ABB-9C12-76216CF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</dc:creator>
  <cp:lastModifiedBy>Иван Оганин</cp:lastModifiedBy>
  <cp:revision>2</cp:revision>
  <cp:lastPrinted>2010-11-23T07:33:00Z</cp:lastPrinted>
  <dcterms:created xsi:type="dcterms:W3CDTF">2010-11-23T08:54:00Z</dcterms:created>
  <dcterms:modified xsi:type="dcterms:W3CDTF">2010-11-23T08:54:00Z</dcterms:modified>
</cp:coreProperties>
</file>