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E0A" w:rsidRPr="005E5829" w:rsidRDefault="00995E0A" w:rsidP="00995E0A">
      <w:pPr>
        <w:jc w:val="center"/>
        <w:rPr>
          <w:bCs/>
          <w:sz w:val="28"/>
          <w:szCs w:val="28"/>
        </w:rPr>
      </w:pPr>
      <w:r w:rsidRPr="005137BA">
        <w:rPr>
          <w:bCs/>
          <w:sz w:val="28"/>
          <w:szCs w:val="28"/>
        </w:rPr>
        <w:t>1</w:t>
      </w:r>
      <w:r w:rsidRPr="005E5829">
        <w:rPr>
          <w:bCs/>
          <w:sz w:val="28"/>
          <w:szCs w:val="28"/>
        </w:rPr>
        <w:t>. Общие положения</w:t>
      </w:r>
    </w:p>
    <w:p w:rsidR="00995E0A" w:rsidRPr="000D08E5" w:rsidRDefault="00995E0A" w:rsidP="00995E0A">
      <w:pPr>
        <w:jc w:val="center"/>
        <w:rPr>
          <w:b/>
          <w:bCs/>
          <w:sz w:val="28"/>
          <w:szCs w:val="28"/>
        </w:rPr>
      </w:pP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1.1. Должность федеральной государственной  гражданской службы </w:t>
      </w:r>
      <w:r>
        <w:rPr>
          <w:sz w:val="28"/>
          <w:szCs w:val="28"/>
        </w:rPr>
        <w:t>ведущего специалиста-эксперта</w:t>
      </w:r>
      <w:r>
        <w:rPr>
          <w:bCs/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</w:t>
      </w:r>
      <w:r w:rsidRPr="000D08E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D08E5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D08E5">
        <w:rPr>
          <w:sz w:val="28"/>
          <w:szCs w:val="28"/>
        </w:rPr>
        <w:t xml:space="preserve"> </w:t>
      </w:r>
      <w:proofErr w:type="spellStart"/>
      <w:r w:rsidRPr="000D08E5">
        <w:rPr>
          <w:sz w:val="28"/>
          <w:szCs w:val="28"/>
        </w:rPr>
        <w:t>Рос</w:t>
      </w:r>
      <w:r>
        <w:rPr>
          <w:sz w:val="28"/>
          <w:szCs w:val="28"/>
        </w:rPr>
        <w:t>рыболовства</w:t>
      </w:r>
      <w:proofErr w:type="spellEnd"/>
      <w:r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старш</w:t>
      </w:r>
      <w:r w:rsidRPr="000D08E5">
        <w:rPr>
          <w:sz w:val="28"/>
          <w:szCs w:val="28"/>
        </w:rPr>
        <w:t>ей группе должностей гражданской службы категории «</w:t>
      </w:r>
      <w:r>
        <w:rPr>
          <w:sz w:val="28"/>
          <w:szCs w:val="28"/>
        </w:rPr>
        <w:t>специалисты</w:t>
      </w:r>
      <w:r w:rsidRPr="000D08E5">
        <w:rPr>
          <w:sz w:val="28"/>
          <w:szCs w:val="28"/>
        </w:rPr>
        <w:t>».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11-3-4-061.</w:t>
      </w:r>
    </w:p>
    <w:p w:rsidR="001E7AF3" w:rsidRPr="00781830" w:rsidRDefault="001E7AF3" w:rsidP="00781830">
      <w:pPr>
        <w:shd w:val="clear" w:color="auto" w:fill="FFFFFF"/>
        <w:tabs>
          <w:tab w:val="left" w:leader="underscore" w:pos="576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781830" w:rsidRPr="00781830" w:rsidRDefault="00437B18" w:rsidP="0078183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830" w:rsidRPr="007818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781830" w:rsidRPr="00781830">
        <w:rPr>
          <w:bCs/>
          <w:sz w:val="28"/>
          <w:szCs w:val="28"/>
        </w:rPr>
        <w:t>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C2AE9" w:rsidRPr="000D08E5" w:rsidRDefault="009C2AE9" w:rsidP="009C2A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0D08E5">
        <w:rPr>
          <w:bCs/>
          <w:sz w:val="28"/>
          <w:szCs w:val="28"/>
        </w:rPr>
        <w:t>обязан: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B12305" w:rsidRDefault="00B12305" w:rsidP="00B12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B12305" w:rsidRDefault="00B12305" w:rsidP="00B12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B12305" w:rsidRDefault="00B12305" w:rsidP="00B12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D08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B12305" w:rsidRDefault="00B12305" w:rsidP="00B12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B12305" w:rsidRPr="00A31934" w:rsidRDefault="00B12305" w:rsidP="00B12305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0D08E5">
        <w:rPr>
          <w:color w:val="000000"/>
          <w:sz w:val="28"/>
          <w:szCs w:val="28"/>
        </w:rPr>
        <w:t xml:space="preserve"> </w:t>
      </w:r>
      <w:r w:rsidRPr="0053712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возложенных на отдел функций</w:t>
      </w:r>
      <w:r w:rsidRPr="0053712E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</w:t>
      </w:r>
      <w:r w:rsidRPr="005371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>: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координацию деятельности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подведомственными Федеральному агентству по рыболовству организациями, рас положенными в зоне ответственности Управления, задач, поставленных перед ними  в соответствии с уставом</w:t>
      </w:r>
      <w:r w:rsidRPr="004F752A">
        <w:rPr>
          <w:sz w:val="28"/>
          <w:szCs w:val="28"/>
        </w:rPr>
        <w:t>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документов и материалов, необходимых для оформления, регистрации, выдачи разрешений на добычу (вылов) водных биоресурсов и </w:t>
      </w:r>
      <w:r>
        <w:rPr>
          <w:sz w:val="28"/>
          <w:szCs w:val="28"/>
        </w:rPr>
        <w:lastRenderedPageBreak/>
        <w:t>внесения изменений в такие разрешения, а также приостановления действия разрешений</w:t>
      </w:r>
      <w:r w:rsidRPr="00D02ECC">
        <w:rPr>
          <w:sz w:val="28"/>
          <w:szCs w:val="28"/>
        </w:rPr>
        <w:t xml:space="preserve"> </w:t>
      </w:r>
      <w:r>
        <w:rPr>
          <w:sz w:val="28"/>
          <w:szCs w:val="28"/>
        </w:rPr>
        <w:t>на добычу (вылов) водных биоресурсов или аннулирования таких разрешений до  истечения установленного срока их действия</w:t>
      </w:r>
      <w:r w:rsidRPr="004F752A">
        <w:rPr>
          <w:sz w:val="28"/>
          <w:szCs w:val="28"/>
        </w:rPr>
        <w:t>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 xml:space="preserve">подготовку материалов для </w:t>
      </w:r>
      <w:r>
        <w:rPr>
          <w:sz w:val="28"/>
          <w:szCs w:val="28"/>
        </w:rPr>
        <w:t>согласования или отклонения от согласования проектов текущих и перспективных планов по искусственному воспроизводству водных биоресурсов для предприятий воспроизводственного назначения различных форм собственности</w:t>
      </w:r>
      <w:r w:rsidRPr="00552EEF">
        <w:rPr>
          <w:sz w:val="28"/>
          <w:szCs w:val="28"/>
        </w:rPr>
        <w:t>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>предложений</w:t>
      </w:r>
      <w:r w:rsidRPr="00552EEF">
        <w:rPr>
          <w:sz w:val="28"/>
          <w:szCs w:val="28"/>
        </w:rPr>
        <w:t xml:space="preserve"> </w:t>
      </w:r>
      <w:r>
        <w:rPr>
          <w:sz w:val="28"/>
          <w:szCs w:val="28"/>
        </w:rPr>
        <w:t>по утверждению или отклонению перечня мероприятий по искусственному воспроизводству водных биоресурсов в водных объектах</w:t>
      </w:r>
      <w:r w:rsidRPr="00377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 в целях компенсации ущерба, нанесенного водным биоресурсам и среде их обитания, проведение которых не связано с осуществлением рыболовства  в целях рыбоводства, воспроизводства и акклиматизации</w:t>
      </w:r>
      <w:r w:rsidRPr="00552EEF">
        <w:rPr>
          <w:sz w:val="28"/>
          <w:szCs w:val="28"/>
        </w:rPr>
        <w:t>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материалов</w:t>
      </w:r>
      <w:r w:rsidRPr="00552EE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согласования или отклонения от согласования объемов работ по </w:t>
      </w:r>
      <w:proofErr w:type="spellStart"/>
      <w:r>
        <w:rPr>
          <w:sz w:val="28"/>
          <w:szCs w:val="28"/>
        </w:rPr>
        <w:t>рыбохозяйственной</w:t>
      </w:r>
      <w:proofErr w:type="spellEnd"/>
      <w:r>
        <w:rPr>
          <w:sz w:val="28"/>
          <w:szCs w:val="28"/>
        </w:rPr>
        <w:t xml:space="preserve"> и технической мелиорации, а также работ, связанных с ликвидацией последствий молевого сплава, мероприятий по борьбе с </w:t>
      </w:r>
      <w:proofErr w:type="spellStart"/>
      <w:r>
        <w:rPr>
          <w:sz w:val="28"/>
          <w:szCs w:val="28"/>
        </w:rPr>
        <w:t>заморными</w:t>
      </w:r>
      <w:proofErr w:type="spellEnd"/>
      <w:r>
        <w:rPr>
          <w:sz w:val="28"/>
          <w:szCs w:val="28"/>
        </w:rPr>
        <w:t xml:space="preserve"> явлениями и других работ на водных объектах</w:t>
      </w:r>
      <w:r w:rsidRPr="00AA14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</w:t>
      </w:r>
      <w:r w:rsidRPr="00552EEF">
        <w:rPr>
          <w:sz w:val="28"/>
          <w:szCs w:val="28"/>
        </w:rPr>
        <w:t>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 xml:space="preserve">подготовку материалов для </w:t>
      </w:r>
      <w:r>
        <w:rPr>
          <w:sz w:val="28"/>
          <w:szCs w:val="28"/>
        </w:rPr>
        <w:t xml:space="preserve">согласования или отклонения от согласования объемов работ по </w:t>
      </w:r>
      <w:proofErr w:type="spellStart"/>
      <w:r>
        <w:rPr>
          <w:sz w:val="28"/>
          <w:szCs w:val="28"/>
        </w:rPr>
        <w:t>водообеспечению</w:t>
      </w:r>
      <w:proofErr w:type="spellEnd"/>
      <w:r>
        <w:rPr>
          <w:sz w:val="28"/>
          <w:szCs w:val="28"/>
        </w:rPr>
        <w:t xml:space="preserve"> естественных нерестилищ, строительству искусственных нерестилищ в водных объектах</w:t>
      </w:r>
      <w:r w:rsidRPr="00AA14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</w:t>
      </w:r>
      <w:r w:rsidRPr="00552EEF">
        <w:rPr>
          <w:sz w:val="28"/>
          <w:szCs w:val="28"/>
        </w:rPr>
        <w:t>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 xml:space="preserve">подготовку материалов для </w:t>
      </w:r>
      <w:r>
        <w:rPr>
          <w:sz w:val="28"/>
          <w:szCs w:val="28"/>
        </w:rPr>
        <w:t>согласования или отклонения от согласования проектов на строительство водохранилищ, прудов и других водных объектов, а также сооружений, ограждающих пойменные массивы, предусматривающие среду обитания водных биоресурсов;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биотехники выращивания водных биоресурсов на всех этапах производственного цикла рыбоводных предприятий воспроизводственного назначения;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количеством и качеством выпускаемой рыбоводной продукции в естественные водные объекты и водохранилища;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проведения работ по акклиматизации и переселению водных биоресурсов в целях предотвращения распространения нежелательных (чужеродных) видов;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проектов договоров об искусственном воспроизводстве водных биоресурсов в водных объектах </w:t>
      </w:r>
      <w:proofErr w:type="spellStart"/>
      <w:r>
        <w:rPr>
          <w:sz w:val="28"/>
          <w:szCs w:val="28"/>
        </w:rPr>
        <w:t>рабохозяйственного</w:t>
      </w:r>
      <w:proofErr w:type="spellEnd"/>
      <w:r>
        <w:rPr>
          <w:sz w:val="28"/>
          <w:szCs w:val="28"/>
        </w:rPr>
        <w:t xml:space="preserve"> значения;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проектов договоров о предоставлении рыбопромысловых участков;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органами государственной власти Мурманской области переданных им в соответствии с Федеральным законом от 24.04.1995 № 52-ФЗ «О животном мире» полномочий в сфере воспроизводства водных биоресурсов;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об искусственном воспроизводстве водных биоресурсов;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договоров об искусственном воспроизводстве водных биоресурсов;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ведение реестра предприятий воспроизводственного назначения;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планов мелиоративных работ, проводимых подведомственными Федеральному агентству по рыболовству учреждениями, находящимися в зоне ответственности Управления, за счет средств федерального бюджета;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подготовку  предложений по утверждению или отклонению программ мелиоративных работ, осуществляемых юридическими лицами, индивидуальными предпринимателями и гражданами, а также органами государственной власти за счет собственных средств, - в пределах полномочий Управления;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предложений, касающихся позиции Российской Федерации в рамках международных договоров Российской Федерации в области рыболовства, а также вытекающих из членства Российской Федерации в международных организациях по вопросам, относящимся к сфере деятельности отдела;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сведений для включения в государственный </w:t>
      </w:r>
      <w:proofErr w:type="spellStart"/>
      <w:r>
        <w:rPr>
          <w:sz w:val="28"/>
          <w:szCs w:val="28"/>
        </w:rPr>
        <w:t>рыбохозяйственный</w:t>
      </w:r>
      <w:proofErr w:type="spellEnd"/>
      <w:r>
        <w:rPr>
          <w:sz w:val="28"/>
          <w:szCs w:val="28"/>
        </w:rPr>
        <w:t xml:space="preserve"> реестр;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EEF">
        <w:rPr>
          <w:sz w:val="28"/>
          <w:szCs w:val="28"/>
        </w:rPr>
        <w:t xml:space="preserve">подготовку и направление в </w:t>
      </w:r>
      <w:proofErr w:type="spellStart"/>
      <w:r w:rsidRPr="00552EEF">
        <w:rPr>
          <w:sz w:val="28"/>
          <w:szCs w:val="28"/>
        </w:rPr>
        <w:t>Росрыболовство</w:t>
      </w:r>
      <w:proofErr w:type="spellEnd"/>
      <w:r w:rsidRPr="00552EE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отчетов по установленным формам.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78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C78F3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Участвовать: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разработке плана мероприятий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восстановлению</w:t>
      </w:r>
      <w:proofErr w:type="gramEnd"/>
      <w:r>
        <w:rPr>
          <w:sz w:val="28"/>
          <w:szCs w:val="28"/>
        </w:rPr>
        <w:t xml:space="preserve"> водных биоресурсов и среды их обитания, нарушенных в результате стихийных бедствий и по иным причинам (за исключением водных биоресурсов, находящихся на особо охраняемых природных территориях федерального значения и занесенных в Красную книгу Российской Федерации);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работе совещаний, конференций, комиссий, советов и т.п. вне зависимости от места их проведения;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плановых и внеплановых проверках соблюдения юридическими лицами, индивидуальными предпринимателями и гражданами законодательства в области рыболовства и сохранения водных биоресурсов;</w:t>
      </w:r>
    </w:p>
    <w:p w:rsidR="00B12305" w:rsidRDefault="00B12305" w:rsidP="00B12305">
      <w:pPr>
        <w:widowControl w:val="0"/>
        <w:shd w:val="clear" w:color="auto" w:fill="FFFFFF"/>
        <w:tabs>
          <w:tab w:val="left" w:pos="851"/>
          <w:tab w:val="left" w:pos="157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D08E5">
        <w:rPr>
          <w:sz w:val="28"/>
          <w:szCs w:val="28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B12305" w:rsidRDefault="00B12305" w:rsidP="00B12305">
      <w:pPr>
        <w:widowControl w:val="0"/>
        <w:shd w:val="clear" w:color="auto" w:fill="FFFFFF"/>
        <w:tabs>
          <w:tab w:val="left" w:pos="851"/>
          <w:tab w:val="left" w:pos="157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0D08E5">
        <w:rPr>
          <w:sz w:val="28"/>
          <w:szCs w:val="28"/>
        </w:rPr>
        <w:t xml:space="preserve"> 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B12305" w:rsidRPr="004246FD" w:rsidRDefault="00B12305" w:rsidP="009C2AE9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B12305" w:rsidRPr="004246FD" w:rsidSect="001E7AF3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17" w:rsidRDefault="00EF4317">
      <w:r>
        <w:separator/>
      </w:r>
    </w:p>
  </w:endnote>
  <w:endnote w:type="continuationSeparator" w:id="0">
    <w:p w:rsidR="00EF4317" w:rsidRDefault="00EF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E32DB21" wp14:editId="100D5908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17" w:rsidRDefault="00EF4317">
      <w:r>
        <w:separator/>
      </w:r>
    </w:p>
  </w:footnote>
  <w:footnote w:type="continuationSeparator" w:id="0">
    <w:p w:rsidR="00EF4317" w:rsidRDefault="00EF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D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77D01"/>
    <w:rsid w:val="000916F5"/>
    <w:rsid w:val="00092178"/>
    <w:rsid w:val="00095689"/>
    <w:rsid w:val="000975A1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7785"/>
    <w:rsid w:val="001179FA"/>
    <w:rsid w:val="00121694"/>
    <w:rsid w:val="00123C5E"/>
    <w:rsid w:val="001326F5"/>
    <w:rsid w:val="00133CB0"/>
    <w:rsid w:val="00133DBC"/>
    <w:rsid w:val="001358D8"/>
    <w:rsid w:val="00142A15"/>
    <w:rsid w:val="00160636"/>
    <w:rsid w:val="00173029"/>
    <w:rsid w:val="001756B0"/>
    <w:rsid w:val="001826EF"/>
    <w:rsid w:val="001A478E"/>
    <w:rsid w:val="001B6203"/>
    <w:rsid w:val="001C6614"/>
    <w:rsid w:val="001C719B"/>
    <w:rsid w:val="001E13FF"/>
    <w:rsid w:val="001E7AF3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09C6"/>
    <w:rsid w:val="003E175C"/>
    <w:rsid w:val="003E2306"/>
    <w:rsid w:val="003E4077"/>
    <w:rsid w:val="0042284D"/>
    <w:rsid w:val="0043140E"/>
    <w:rsid w:val="00432164"/>
    <w:rsid w:val="00436927"/>
    <w:rsid w:val="00437B18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5920"/>
    <w:rsid w:val="004956C8"/>
    <w:rsid w:val="0049781F"/>
    <w:rsid w:val="004B4813"/>
    <w:rsid w:val="004B6360"/>
    <w:rsid w:val="004C24C0"/>
    <w:rsid w:val="004C73B8"/>
    <w:rsid w:val="004D3436"/>
    <w:rsid w:val="004D58F9"/>
    <w:rsid w:val="004E71E0"/>
    <w:rsid w:val="004F0C57"/>
    <w:rsid w:val="004F682E"/>
    <w:rsid w:val="00501431"/>
    <w:rsid w:val="005124C1"/>
    <w:rsid w:val="00514C1C"/>
    <w:rsid w:val="0051547D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5C5E"/>
    <w:rsid w:val="005B6C83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34711"/>
    <w:rsid w:val="00635346"/>
    <w:rsid w:val="006370A4"/>
    <w:rsid w:val="00637F08"/>
    <w:rsid w:val="006410F0"/>
    <w:rsid w:val="00643A8E"/>
    <w:rsid w:val="006457D6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12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93D1D"/>
    <w:rsid w:val="007B3617"/>
    <w:rsid w:val="007B5D85"/>
    <w:rsid w:val="007D011B"/>
    <w:rsid w:val="007D4E92"/>
    <w:rsid w:val="007D7CB9"/>
    <w:rsid w:val="007E5E26"/>
    <w:rsid w:val="007F54FE"/>
    <w:rsid w:val="007F64D0"/>
    <w:rsid w:val="008118DF"/>
    <w:rsid w:val="008118E1"/>
    <w:rsid w:val="0081406B"/>
    <w:rsid w:val="008239D8"/>
    <w:rsid w:val="0082777C"/>
    <w:rsid w:val="008310C2"/>
    <w:rsid w:val="00831BFB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348B"/>
    <w:rsid w:val="009A680C"/>
    <w:rsid w:val="009B0B9A"/>
    <w:rsid w:val="009B45A2"/>
    <w:rsid w:val="009B6C95"/>
    <w:rsid w:val="009C207A"/>
    <w:rsid w:val="009C2AE9"/>
    <w:rsid w:val="009C6C48"/>
    <w:rsid w:val="009E0A52"/>
    <w:rsid w:val="009E4D7B"/>
    <w:rsid w:val="009E54CE"/>
    <w:rsid w:val="009F4FB3"/>
    <w:rsid w:val="009F68CE"/>
    <w:rsid w:val="00A36D73"/>
    <w:rsid w:val="00A4297C"/>
    <w:rsid w:val="00A4448F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2305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1824"/>
    <w:rsid w:val="00DA261D"/>
    <w:rsid w:val="00DB5C14"/>
    <w:rsid w:val="00DB6CB4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6990"/>
    <w:rsid w:val="00E66C6D"/>
    <w:rsid w:val="00E83CEB"/>
    <w:rsid w:val="00E93AEB"/>
    <w:rsid w:val="00EA5B33"/>
    <w:rsid w:val="00EB01D7"/>
    <w:rsid w:val="00EC3EB2"/>
    <w:rsid w:val="00EC6FEE"/>
    <w:rsid w:val="00EF1793"/>
    <w:rsid w:val="00EF4317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75AF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2E96-7EF9-43E7-B551-C0161876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4</cp:revision>
  <cp:lastPrinted>2017-07-07T06:24:00Z</cp:lastPrinted>
  <dcterms:created xsi:type="dcterms:W3CDTF">2018-08-01T09:52:00Z</dcterms:created>
  <dcterms:modified xsi:type="dcterms:W3CDTF">2018-08-01T11:19:00Z</dcterms:modified>
</cp:coreProperties>
</file>