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A" w:rsidRPr="00AA5AE0" w:rsidRDefault="004B5B0A" w:rsidP="00F44D8B">
      <w:pPr>
        <w:spacing w:line="276" w:lineRule="auto"/>
        <w:jc w:val="center"/>
        <w:rPr>
          <w:sz w:val="28"/>
          <w:szCs w:val="28"/>
        </w:rPr>
      </w:pPr>
      <w:r w:rsidRPr="00AA5AE0">
        <w:rPr>
          <w:sz w:val="28"/>
          <w:szCs w:val="28"/>
        </w:rPr>
        <w:t>ИЗВЕЩЕНИЕ</w:t>
      </w:r>
    </w:p>
    <w:p w:rsidR="004C76B9" w:rsidRPr="00AA5AE0" w:rsidRDefault="004B5B0A" w:rsidP="00F44D8B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Cs/>
          <w:kern w:val="32"/>
          <w:sz w:val="28"/>
          <w:szCs w:val="28"/>
        </w:rPr>
      </w:pPr>
      <w:r w:rsidRPr="00AA5AE0">
        <w:rPr>
          <w:sz w:val="28"/>
          <w:szCs w:val="28"/>
        </w:rPr>
        <w:t xml:space="preserve">о проведении конкурса </w:t>
      </w:r>
      <w:r w:rsidR="004C76B9" w:rsidRPr="00AA5AE0">
        <w:rPr>
          <w:bCs/>
          <w:kern w:val="32"/>
          <w:sz w:val="28"/>
          <w:szCs w:val="28"/>
        </w:rPr>
        <w:t xml:space="preserve">на право заключения договора </w:t>
      </w:r>
    </w:p>
    <w:p w:rsidR="004C76B9" w:rsidRPr="00AA5AE0" w:rsidRDefault="004C76B9" w:rsidP="00F44D8B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 w:val="28"/>
          <w:szCs w:val="28"/>
        </w:rPr>
      </w:pPr>
      <w:proofErr w:type="gramStart"/>
      <w:r w:rsidRPr="00AA5AE0">
        <w:rPr>
          <w:bCs/>
          <w:kern w:val="32"/>
          <w:sz w:val="28"/>
          <w:szCs w:val="28"/>
        </w:rPr>
        <w:t>о предоставлении рыбопромыслового участка для осуществления</w:t>
      </w:r>
      <w:r w:rsidR="00410B94" w:rsidRPr="00AA5AE0">
        <w:rPr>
          <w:bCs/>
          <w:kern w:val="32"/>
          <w:sz w:val="28"/>
          <w:szCs w:val="28"/>
        </w:rPr>
        <w:t xml:space="preserve"> рыболовства в целях обеспечения ведения традиционного образа жизни </w:t>
      </w:r>
      <w:r w:rsidR="00410B94" w:rsidRPr="00AA5AE0">
        <w:rPr>
          <w:sz w:val="28"/>
        </w:rPr>
        <w:t>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BF427F" w:rsidRPr="00AA5AE0">
        <w:rPr>
          <w:sz w:val="28"/>
        </w:rPr>
        <w:t xml:space="preserve">, проживающих на территории Мурманской области, </w:t>
      </w:r>
      <w:r w:rsidRPr="00AA5AE0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Pr="00AA5AE0">
        <w:rPr>
          <w:sz w:val="28"/>
          <w:szCs w:val="28"/>
        </w:rPr>
        <w:t>катадромных</w:t>
      </w:r>
      <w:proofErr w:type="spellEnd"/>
      <w:r w:rsidRPr="00AA5AE0">
        <w:rPr>
          <w:sz w:val="28"/>
          <w:szCs w:val="28"/>
        </w:rPr>
        <w:t xml:space="preserve"> и трансграничных видов рыб</w:t>
      </w:r>
      <w:proofErr w:type="gramEnd"/>
    </w:p>
    <w:p w:rsidR="00087BB6" w:rsidRPr="00AA5AE0" w:rsidRDefault="00087BB6" w:rsidP="00F44D8B">
      <w:pPr>
        <w:pStyle w:val="1"/>
        <w:spacing w:line="276" w:lineRule="auto"/>
        <w:jc w:val="center"/>
        <w:rPr>
          <w:sz w:val="28"/>
          <w:szCs w:val="28"/>
        </w:rPr>
      </w:pPr>
    </w:p>
    <w:p w:rsidR="00352509" w:rsidRPr="00AA5AE0" w:rsidRDefault="0050173F" w:rsidP="00F44D8B">
      <w:pPr>
        <w:spacing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Организатор</w:t>
      </w:r>
      <w:r w:rsidR="00E85103" w:rsidRPr="00AA5AE0">
        <w:rPr>
          <w:sz w:val="28"/>
          <w:szCs w:val="28"/>
        </w:rPr>
        <w:t xml:space="preserve"> конкурса – </w:t>
      </w:r>
      <w:r w:rsidR="00C77C68" w:rsidRPr="00AA5AE0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AA5AE0">
        <w:rPr>
          <w:sz w:val="28"/>
          <w:szCs w:val="28"/>
        </w:rPr>
        <w:t>Федерально</w:t>
      </w:r>
      <w:r w:rsidR="00C77C68" w:rsidRPr="00AA5AE0">
        <w:rPr>
          <w:sz w:val="28"/>
          <w:szCs w:val="28"/>
        </w:rPr>
        <w:t>го</w:t>
      </w:r>
      <w:r w:rsidR="00073BD3" w:rsidRPr="00AA5AE0">
        <w:rPr>
          <w:sz w:val="28"/>
          <w:szCs w:val="28"/>
        </w:rPr>
        <w:t xml:space="preserve"> агентств</w:t>
      </w:r>
      <w:r w:rsidR="00C77C68" w:rsidRPr="00AA5AE0">
        <w:rPr>
          <w:sz w:val="28"/>
          <w:szCs w:val="28"/>
        </w:rPr>
        <w:t>а</w:t>
      </w:r>
      <w:r w:rsidR="00073BD3" w:rsidRPr="00AA5AE0">
        <w:rPr>
          <w:sz w:val="28"/>
          <w:szCs w:val="28"/>
        </w:rPr>
        <w:t xml:space="preserve"> </w:t>
      </w:r>
      <w:r w:rsidR="00352509" w:rsidRPr="00AA5AE0">
        <w:rPr>
          <w:sz w:val="28"/>
          <w:szCs w:val="28"/>
        </w:rPr>
        <w:t xml:space="preserve">по рыболовству </w:t>
      </w:r>
    </w:p>
    <w:p w:rsidR="008A759E" w:rsidRPr="00AA5AE0" w:rsidRDefault="00C77C68" w:rsidP="00F44D8B">
      <w:pPr>
        <w:spacing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83038, г"/>
        </w:smartTagPr>
        <w:r w:rsidRPr="00AA5AE0">
          <w:rPr>
            <w:sz w:val="28"/>
            <w:szCs w:val="28"/>
          </w:rPr>
          <w:t>183038</w:t>
        </w:r>
        <w:r w:rsidR="00073BD3" w:rsidRPr="00AA5AE0">
          <w:rPr>
            <w:sz w:val="28"/>
            <w:szCs w:val="28"/>
          </w:rPr>
          <w:t>, г</w:t>
        </w:r>
      </w:smartTag>
      <w:r w:rsidR="00073BD3" w:rsidRPr="00AA5AE0">
        <w:rPr>
          <w:sz w:val="28"/>
          <w:szCs w:val="28"/>
        </w:rPr>
        <w:t xml:space="preserve">. </w:t>
      </w:r>
      <w:r w:rsidRPr="00AA5AE0">
        <w:rPr>
          <w:sz w:val="28"/>
          <w:szCs w:val="28"/>
        </w:rPr>
        <w:t>Мурманск</w:t>
      </w:r>
      <w:r w:rsidR="00073BD3" w:rsidRPr="00AA5AE0">
        <w:rPr>
          <w:sz w:val="28"/>
          <w:szCs w:val="28"/>
        </w:rPr>
        <w:t xml:space="preserve">, </w:t>
      </w:r>
      <w:r w:rsidRPr="00AA5AE0">
        <w:rPr>
          <w:sz w:val="28"/>
          <w:szCs w:val="28"/>
        </w:rPr>
        <w:t>ул. Коминтерна</w:t>
      </w:r>
      <w:r w:rsidR="00073BD3" w:rsidRPr="00AA5AE0">
        <w:rPr>
          <w:sz w:val="28"/>
          <w:szCs w:val="28"/>
        </w:rPr>
        <w:t xml:space="preserve">, </w:t>
      </w:r>
      <w:r w:rsidR="00BF427F" w:rsidRPr="00AA5AE0">
        <w:rPr>
          <w:sz w:val="28"/>
          <w:szCs w:val="28"/>
        </w:rPr>
        <w:t xml:space="preserve">д. </w:t>
      </w:r>
      <w:r w:rsidRPr="00AA5AE0">
        <w:rPr>
          <w:sz w:val="28"/>
          <w:szCs w:val="28"/>
        </w:rPr>
        <w:t>7</w:t>
      </w:r>
      <w:r w:rsidR="008A759E" w:rsidRPr="00AA5AE0">
        <w:rPr>
          <w:sz w:val="28"/>
          <w:szCs w:val="28"/>
        </w:rPr>
        <w:t>.</w:t>
      </w:r>
    </w:p>
    <w:p w:rsidR="00E85103" w:rsidRPr="00AA5AE0" w:rsidRDefault="00E85103" w:rsidP="00F44D8B">
      <w:pPr>
        <w:spacing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  <w:lang w:val="en-US"/>
        </w:rPr>
        <w:t>E</w:t>
      </w:r>
      <w:r w:rsidRPr="00AA5AE0">
        <w:rPr>
          <w:sz w:val="28"/>
          <w:szCs w:val="28"/>
        </w:rPr>
        <w:t>-</w:t>
      </w:r>
      <w:r w:rsidRPr="00AA5AE0">
        <w:rPr>
          <w:sz w:val="28"/>
          <w:szCs w:val="28"/>
          <w:lang w:val="en-US"/>
        </w:rPr>
        <w:t>mail</w:t>
      </w:r>
      <w:r w:rsidRPr="00AA5AE0">
        <w:rPr>
          <w:sz w:val="28"/>
          <w:szCs w:val="28"/>
        </w:rPr>
        <w:t xml:space="preserve">: </w:t>
      </w:r>
      <w:r w:rsidR="00C77C68" w:rsidRPr="00AA5AE0">
        <w:rPr>
          <w:sz w:val="28"/>
          <w:szCs w:val="28"/>
          <w:lang w:val="en-US"/>
        </w:rPr>
        <w:t>murmansk</w:t>
      </w:r>
      <w:r w:rsidR="00C77C68" w:rsidRPr="00AA5AE0">
        <w:rPr>
          <w:sz w:val="28"/>
          <w:szCs w:val="28"/>
        </w:rPr>
        <w:t>@</w:t>
      </w:r>
      <w:proofErr w:type="spellStart"/>
      <w:r w:rsidR="00C77C68" w:rsidRPr="00AA5AE0">
        <w:rPr>
          <w:sz w:val="28"/>
          <w:szCs w:val="28"/>
          <w:lang w:val="en-US"/>
        </w:rPr>
        <w:t>bbtu</w:t>
      </w:r>
      <w:proofErr w:type="spellEnd"/>
      <w:r w:rsidR="00C77C68" w:rsidRPr="00AA5AE0">
        <w:rPr>
          <w:sz w:val="28"/>
          <w:szCs w:val="28"/>
        </w:rPr>
        <w:t>.</w:t>
      </w:r>
      <w:proofErr w:type="spellStart"/>
      <w:r w:rsidR="00C77C68" w:rsidRPr="00AA5AE0">
        <w:rPr>
          <w:sz w:val="28"/>
          <w:szCs w:val="28"/>
          <w:lang w:val="en-US"/>
        </w:rPr>
        <w:t>ru</w:t>
      </w:r>
      <w:proofErr w:type="spellEnd"/>
      <w:r w:rsidR="00073BD3" w:rsidRPr="00AA5AE0">
        <w:rPr>
          <w:sz w:val="28"/>
          <w:szCs w:val="28"/>
        </w:rPr>
        <w:t xml:space="preserve">, </w:t>
      </w:r>
      <w:r w:rsidRPr="00AA5AE0">
        <w:rPr>
          <w:sz w:val="28"/>
          <w:szCs w:val="28"/>
        </w:rPr>
        <w:t>телефон</w:t>
      </w:r>
      <w:r w:rsidR="007615BD" w:rsidRPr="00AA5AE0">
        <w:rPr>
          <w:sz w:val="28"/>
          <w:szCs w:val="28"/>
        </w:rPr>
        <w:t xml:space="preserve"> (</w:t>
      </w:r>
      <w:r w:rsidR="00C77C68" w:rsidRPr="00AA5AE0">
        <w:rPr>
          <w:sz w:val="28"/>
          <w:szCs w:val="28"/>
        </w:rPr>
        <w:t>8152</w:t>
      </w:r>
      <w:r w:rsidR="00073BD3" w:rsidRPr="00AA5AE0">
        <w:rPr>
          <w:sz w:val="28"/>
          <w:szCs w:val="28"/>
        </w:rPr>
        <w:t xml:space="preserve">) </w:t>
      </w:r>
      <w:r w:rsidR="00AA0412" w:rsidRPr="00AA5AE0">
        <w:rPr>
          <w:sz w:val="28"/>
          <w:szCs w:val="28"/>
        </w:rPr>
        <w:t>45-64-76</w:t>
      </w:r>
      <w:r w:rsidR="009B7E8B" w:rsidRPr="00AA5AE0">
        <w:rPr>
          <w:sz w:val="28"/>
          <w:szCs w:val="28"/>
        </w:rPr>
        <w:t>, 79-81-00</w:t>
      </w:r>
      <w:r w:rsidR="009A7E3A" w:rsidRPr="00AA5AE0">
        <w:rPr>
          <w:sz w:val="28"/>
          <w:szCs w:val="28"/>
        </w:rPr>
        <w:t>.</w:t>
      </w:r>
    </w:p>
    <w:p w:rsidR="00E85103" w:rsidRPr="00AA5AE0" w:rsidRDefault="008A759E" w:rsidP="00F44D8B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AA5AE0">
        <w:rPr>
          <w:sz w:val="28"/>
          <w:szCs w:val="28"/>
        </w:rPr>
        <w:t>О</w:t>
      </w:r>
      <w:r w:rsidR="00E85103" w:rsidRPr="00AA5AE0">
        <w:rPr>
          <w:sz w:val="28"/>
          <w:szCs w:val="28"/>
        </w:rPr>
        <w:t xml:space="preserve">фициальный сайт – </w:t>
      </w:r>
      <w:hyperlink r:id="rId8" w:history="1"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AA5AE0">
        <w:rPr>
          <w:sz w:val="28"/>
          <w:szCs w:val="28"/>
        </w:rPr>
        <w:t xml:space="preserve"> и </w:t>
      </w:r>
      <w:r w:rsidR="00D532C2" w:rsidRPr="00AA5AE0">
        <w:rPr>
          <w:sz w:val="28"/>
          <w:szCs w:val="28"/>
          <w:lang w:val="en-US"/>
        </w:rPr>
        <w:t>www</w:t>
      </w:r>
      <w:r w:rsidR="00D532C2" w:rsidRPr="00AA5AE0">
        <w:rPr>
          <w:sz w:val="28"/>
          <w:szCs w:val="28"/>
        </w:rPr>
        <w:t>.</w:t>
      </w:r>
      <w:r w:rsidR="00805EF3" w:rsidRPr="00AA5AE0">
        <w:rPr>
          <w:sz w:val="28"/>
          <w:szCs w:val="28"/>
          <w:lang w:val="en-US"/>
        </w:rPr>
        <w:t>bbtu</w:t>
      </w:r>
      <w:r w:rsidR="00805EF3" w:rsidRPr="00AA5AE0">
        <w:rPr>
          <w:sz w:val="28"/>
          <w:szCs w:val="28"/>
        </w:rPr>
        <w:t>.</w:t>
      </w:r>
      <w:r w:rsidR="00805EF3" w:rsidRPr="00AA5AE0">
        <w:rPr>
          <w:sz w:val="28"/>
          <w:szCs w:val="28"/>
          <w:lang w:val="en-US"/>
        </w:rPr>
        <w:t>ru</w:t>
      </w:r>
    </w:p>
    <w:p w:rsidR="00E85103" w:rsidRPr="00AA5AE0" w:rsidRDefault="00E85103" w:rsidP="00F44D8B">
      <w:pPr>
        <w:spacing w:line="276" w:lineRule="auto"/>
        <w:jc w:val="both"/>
        <w:rPr>
          <w:sz w:val="28"/>
          <w:szCs w:val="28"/>
        </w:rPr>
      </w:pPr>
    </w:p>
    <w:p w:rsidR="008654F7" w:rsidRPr="00AA5AE0" w:rsidRDefault="00E85103" w:rsidP="00F44D8B">
      <w:pPr>
        <w:numPr>
          <w:ilvl w:val="0"/>
          <w:numId w:val="34"/>
        </w:numPr>
        <w:spacing w:line="276" w:lineRule="auto"/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 xml:space="preserve">Предмет конкурса </w:t>
      </w:r>
    </w:p>
    <w:p w:rsidR="00E85103" w:rsidRPr="00AA5AE0" w:rsidRDefault="00E85103" w:rsidP="00F44D8B">
      <w:pPr>
        <w:spacing w:line="276" w:lineRule="auto"/>
        <w:ind w:left="720"/>
        <w:rPr>
          <w:sz w:val="28"/>
          <w:szCs w:val="28"/>
        </w:rPr>
      </w:pPr>
      <w:r w:rsidRPr="00AA5AE0">
        <w:rPr>
          <w:sz w:val="28"/>
          <w:szCs w:val="28"/>
        </w:rPr>
        <w:t xml:space="preserve"> </w:t>
      </w:r>
    </w:p>
    <w:p w:rsidR="00BF427F" w:rsidRPr="00AA5AE0" w:rsidRDefault="004C76B9" w:rsidP="00F44D8B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A5AE0">
        <w:rPr>
          <w:sz w:val="28"/>
          <w:szCs w:val="28"/>
        </w:rPr>
        <w:t xml:space="preserve">Предмет конкурса – право на заключение договора о предоставлении рыбопромыслового участка </w:t>
      </w:r>
      <w:r w:rsidRPr="00AA5AE0">
        <w:rPr>
          <w:bCs/>
          <w:kern w:val="32"/>
          <w:sz w:val="28"/>
          <w:szCs w:val="28"/>
        </w:rPr>
        <w:t xml:space="preserve">для осуществления </w:t>
      </w:r>
      <w:r w:rsidR="00410B94" w:rsidRPr="00AA5AE0">
        <w:rPr>
          <w:bCs/>
          <w:kern w:val="32"/>
          <w:sz w:val="28"/>
          <w:szCs w:val="28"/>
        </w:rPr>
        <w:t xml:space="preserve">рыболовства в целях обеспечения ведения традиционного образа жизни </w:t>
      </w:r>
      <w:r w:rsidR="00410B94" w:rsidRPr="00AA5AE0">
        <w:rPr>
          <w:sz w:val="28"/>
        </w:rPr>
        <w:t>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 w:rsidR="00BF427F" w:rsidRPr="00AA5AE0">
        <w:rPr>
          <w:sz w:val="28"/>
        </w:rPr>
        <w:t xml:space="preserve">, проживающих на территории </w:t>
      </w:r>
      <w:r w:rsidR="00410B94" w:rsidRPr="00AA5AE0">
        <w:rPr>
          <w:bCs/>
          <w:kern w:val="32"/>
          <w:sz w:val="28"/>
          <w:szCs w:val="28"/>
        </w:rPr>
        <w:t>Мурманской области</w:t>
      </w:r>
      <w:r w:rsidR="00BF427F" w:rsidRPr="00AA5AE0">
        <w:rPr>
          <w:bCs/>
          <w:kern w:val="32"/>
          <w:sz w:val="28"/>
          <w:szCs w:val="28"/>
        </w:rPr>
        <w:t>,</w:t>
      </w:r>
      <w:r w:rsidR="00410B94" w:rsidRPr="00AA5AE0">
        <w:rPr>
          <w:bCs/>
          <w:kern w:val="32"/>
          <w:sz w:val="28"/>
          <w:szCs w:val="28"/>
        </w:rPr>
        <w:t xml:space="preserve"> </w:t>
      </w:r>
      <w:r w:rsidR="00410B94" w:rsidRPr="00AA5AE0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410B94" w:rsidRPr="00AA5AE0">
        <w:rPr>
          <w:sz w:val="28"/>
          <w:szCs w:val="28"/>
        </w:rPr>
        <w:t>катадромных</w:t>
      </w:r>
      <w:proofErr w:type="spellEnd"/>
      <w:r w:rsidR="00410B94" w:rsidRPr="00AA5AE0">
        <w:rPr>
          <w:sz w:val="28"/>
          <w:szCs w:val="28"/>
        </w:rPr>
        <w:t xml:space="preserve"> и</w:t>
      </w:r>
      <w:proofErr w:type="gramEnd"/>
      <w:r w:rsidR="00410B94" w:rsidRPr="00AA5AE0">
        <w:rPr>
          <w:sz w:val="28"/>
          <w:szCs w:val="28"/>
        </w:rPr>
        <w:t xml:space="preserve"> трансграничных видов рыб</w:t>
      </w:r>
      <w:r w:rsidR="00BF427F" w:rsidRPr="00AA5AE0">
        <w:rPr>
          <w:sz w:val="28"/>
          <w:szCs w:val="28"/>
        </w:rPr>
        <w:t xml:space="preserve">. </w:t>
      </w:r>
    </w:p>
    <w:p w:rsidR="00E85103" w:rsidRPr="00AA5AE0" w:rsidRDefault="00BF427F" w:rsidP="00F44D8B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Сведения о рыбопромысловом участке, включая его местоположение, размер, границы, а также запас водных биологических ресурсов (за исключением видов водных биологических ресурсов, общий допустимый улов которых не устанавливается), цель использования рыбопромыслового участка и ограничения, связанные с его использованием указаны в приложении 1 </w:t>
      </w:r>
      <w:r w:rsidR="00805EF3" w:rsidRPr="00AA5AE0">
        <w:rPr>
          <w:sz w:val="28"/>
          <w:szCs w:val="28"/>
        </w:rPr>
        <w:t>к настоящему извещению</w:t>
      </w:r>
      <w:r w:rsidR="00BA315E" w:rsidRPr="00AA5AE0">
        <w:rPr>
          <w:sz w:val="28"/>
          <w:szCs w:val="28"/>
        </w:rPr>
        <w:t>.</w:t>
      </w:r>
    </w:p>
    <w:p w:rsidR="00E6298B" w:rsidRPr="00AA5AE0" w:rsidRDefault="00E6298B" w:rsidP="00F44D8B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E85103" w:rsidRPr="00AA5AE0" w:rsidRDefault="00E85103" w:rsidP="00F44D8B">
      <w:pPr>
        <w:numPr>
          <w:ilvl w:val="0"/>
          <w:numId w:val="34"/>
        </w:numPr>
        <w:spacing w:line="276" w:lineRule="auto"/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>Место, порядок, даты и время начала и окончания подачи заявок</w:t>
      </w:r>
    </w:p>
    <w:p w:rsidR="008654F7" w:rsidRPr="00AA5AE0" w:rsidRDefault="008654F7" w:rsidP="00F44D8B">
      <w:pPr>
        <w:spacing w:line="276" w:lineRule="auto"/>
        <w:ind w:left="720"/>
        <w:rPr>
          <w:sz w:val="28"/>
          <w:szCs w:val="28"/>
        </w:rPr>
      </w:pPr>
    </w:p>
    <w:p w:rsidR="003117DF" w:rsidRPr="00AA5AE0" w:rsidRDefault="003117DF" w:rsidP="00311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Заявитель может подать заявку в письменной форме или почтовым отправлением либо в электронной форме </w:t>
      </w:r>
      <w:proofErr w:type="gramStart"/>
      <w:r w:rsidRPr="00AA5AE0">
        <w:rPr>
          <w:sz w:val="28"/>
          <w:szCs w:val="28"/>
        </w:rPr>
        <w:t>с даты размещения</w:t>
      </w:r>
      <w:proofErr w:type="gramEnd"/>
      <w:r w:rsidRPr="00AA5AE0">
        <w:rPr>
          <w:sz w:val="28"/>
          <w:szCs w:val="28"/>
        </w:rPr>
        <w:t xml:space="preserve"> извещения на официальном сайте. </w:t>
      </w:r>
    </w:p>
    <w:p w:rsidR="003117DF" w:rsidRPr="00AA5AE0" w:rsidRDefault="003117DF" w:rsidP="003117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5AE0">
        <w:rPr>
          <w:color w:val="auto"/>
          <w:sz w:val="28"/>
          <w:szCs w:val="28"/>
        </w:rPr>
        <w:t xml:space="preserve">Заявки на участие в конкурсе на бумажном носителе принимаются по адресу: 183038, г. Мурманск, ул. Коминтерна, </w:t>
      </w:r>
      <w:r w:rsidR="007B22E4" w:rsidRPr="00AA5AE0">
        <w:rPr>
          <w:color w:val="auto"/>
          <w:sz w:val="28"/>
          <w:szCs w:val="28"/>
        </w:rPr>
        <w:t xml:space="preserve">д. </w:t>
      </w:r>
      <w:r w:rsidRPr="00AA5AE0">
        <w:rPr>
          <w:color w:val="auto"/>
          <w:sz w:val="28"/>
          <w:szCs w:val="28"/>
        </w:rPr>
        <w:t xml:space="preserve">7, кабинет № 104. </w:t>
      </w:r>
    </w:p>
    <w:p w:rsidR="003117DF" w:rsidRPr="00AA5AE0" w:rsidRDefault="003117DF" w:rsidP="003117DF">
      <w:pPr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lastRenderedPageBreak/>
        <w:t xml:space="preserve">Заявки на участие в конкурсе в форме электронного документа, подписанного электронной подписью в установленном порядке, направляются на адрес электронной почты </w:t>
      </w:r>
      <w:proofErr w:type="spellStart"/>
      <w:r w:rsidRPr="00AA5AE0">
        <w:rPr>
          <w:sz w:val="28"/>
          <w:szCs w:val="28"/>
          <w:lang w:val="en-US"/>
        </w:rPr>
        <w:t>murmansk</w:t>
      </w:r>
      <w:proofErr w:type="spellEnd"/>
      <w:r w:rsidRPr="00AA5AE0">
        <w:rPr>
          <w:sz w:val="28"/>
          <w:szCs w:val="28"/>
        </w:rPr>
        <w:t>@</w:t>
      </w:r>
      <w:proofErr w:type="spellStart"/>
      <w:r w:rsidRPr="00AA5AE0">
        <w:rPr>
          <w:sz w:val="28"/>
          <w:szCs w:val="28"/>
          <w:lang w:val="en-US"/>
        </w:rPr>
        <w:t>bbtu</w:t>
      </w:r>
      <w:proofErr w:type="spellEnd"/>
      <w:r w:rsidRPr="00AA5AE0">
        <w:rPr>
          <w:sz w:val="28"/>
          <w:szCs w:val="28"/>
        </w:rPr>
        <w:t>.</w:t>
      </w:r>
      <w:proofErr w:type="spellStart"/>
      <w:r w:rsidRPr="00AA5AE0">
        <w:rPr>
          <w:sz w:val="28"/>
          <w:szCs w:val="28"/>
          <w:lang w:val="en-US"/>
        </w:rPr>
        <w:t>ru</w:t>
      </w:r>
      <w:proofErr w:type="spellEnd"/>
      <w:r w:rsidRPr="00AA5AE0">
        <w:rPr>
          <w:i/>
          <w:iCs/>
          <w:sz w:val="28"/>
          <w:szCs w:val="28"/>
        </w:rPr>
        <w:t xml:space="preserve">, </w:t>
      </w:r>
      <w:r w:rsidRPr="00AA5AE0">
        <w:rPr>
          <w:sz w:val="28"/>
          <w:szCs w:val="28"/>
        </w:rPr>
        <w:t xml:space="preserve">или с использованием федеральной государственной информационной системы «Единый портал государственных и муниципальных услуг (функций)» (при наличии такой услуги). </w:t>
      </w:r>
    </w:p>
    <w:p w:rsidR="00A6790F" w:rsidRPr="00AA5AE0" w:rsidRDefault="00E85103" w:rsidP="00F44D8B">
      <w:pPr>
        <w:spacing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Заявки на участие в </w:t>
      </w:r>
      <w:r w:rsidR="00C77C68" w:rsidRPr="00AA5AE0">
        <w:rPr>
          <w:sz w:val="28"/>
          <w:szCs w:val="28"/>
        </w:rPr>
        <w:t>к</w:t>
      </w:r>
      <w:r w:rsidRPr="00AA5AE0">
        <w:rPr>
          <w:sz w:val="28"/>
          <w:szCs w:val="28"/>
        </w:rPr>
        <w:t xml:space="preserve">онкурсе принимаются </w:t>
      </w:r>
      <w:r w:rsidR="004C76B9" w:rsidRPr="00AA5AE0">
        <w:rPr>
          <w:sz w:val="28"/>
          <w:szCs w:val="28"/>
        </w:rPr>
        <w:t xml:space="preserve">в рабочие дни </w:t>
      </w:r>
      <w:r w:rsidRPr="00AA5AE0">
        <w:rPr>
          <w:sz w:val="28"/>
          <w:szCs w:val="28"/>
        </w:rPr>
        <w:t xml:space="preserve">с </w:t>
      </w:r>
      <w:r w:rsidR="00410B94" w:rsidRPr="00AA5AE0">
        <w:rPr>
          <w:sz w:val="28"/>
          <w:szCs w:val="28"/>
        </w:rPr>
        <w:t>09:00</w:t>
      </w:r>
      <w:r w:rsidRPr="00AA5AE0">
        <w:rPr>
          <w:sz w:val="28"/>
          <w:szCs w:val="28"/>
        </w:rPr>
        <w:t xml:space="preserve"> часов </w:t>
      </w:r>
      <w:r w:rsidR="00431B47" w:rsidRPr="00AA5AE0">
        <w:rPr>
          <w:sz w:val="28"/>
          <w:szCs w:val="28"/>
        </w:rPr>
        <w:t>2</w:t>
      </w:r>
      <w:r w:rsidR="00922E96" w:rsidRPr="00AA5AE0">
        <w:rPr>
          <w:sz w:val="28"/>
          <w:szCs w:val="28"/>
        </w:rPr>
        <w:t>8</w:t>
      </w:r>
      <w:r w:rsidR="00431B47" w:rsidRPr="00AA5AE0">
        <w:rPr>
          <w:sz w:val="28"/>
          <w:szCs w:val="28"/>
        </w:rPr>
        <w:t>.0</w:t>
      </w:r>
      <w:r w:rsidR="00410B94" w:rsidRPr="00AA5AE0">
        <w:rPr>
          <w:sz w:val="28"/>
          <w:szCs w:val="28"/>
        </w:rPr>
        <w:t>5</w:t>
      </w:r>
      <w:r w:rsidR="004C76B9" w:rsidRPr="00AA5AE0">
        <w:rPr>
          <w:sz w:val="28"/>
          <w:szCs w:val="28"/>
        </w:rPr>
        <w:t>.201</w:t>
      </w:r>
      <w:r w:rsidR="00410B94" w:rsidRPr="00AA5AE0">
        <w:rPr>
          <w:sz w:val="28"/>
          <w:szCs w:val="28"/>
        </w:rPr>
        <w:t>5</w:t>
      </w:r>
      <w:r w:rsidR="00143861" w:rsidRPr="00AA5AE0">
        <w:rPr>
          <w:sz w:val="28"/>
          <w:szCs w:val="28"/>
        </w:rPr>
        <w:t xml:space="preserve"> </w:t>
      </w:r>
      <w:r w:rsidR="002D3A07" w:rsidRPr="00AA5AE0">
        <w:rPr>
          <w:sz w:val="28"/>
          <w:szCs w:val="28"/>
        </w:rPr>
        <w:t>д</w:t>
      </w:r>
      <w:r w:rsidR="00241F26" w:rsidRPr="00AA5AE0">
        <w:rPr>
          <w:sz w:val="28"/>
          <w:szCs w:val="28"/>
        </w:rPr>
        <w:t>о 1</w:t>
      </w:r>
      <w:r w:rsidR="00AF1CB9" w:rsidRPr="00AA5AE0">
        <w:rPr>
          <w:sz w:val="28"/>
          <w:szCs w:val="28"/>
        </w:rPr>
        <w:t>0</w:t>
      </w:r>
      <w:r w:rsidR="00410B94" w:rsidRPr="00AA5AE0">
        <w:rPr>
          <w:sz w:val="28"/>
          <w:szCs w:val="28"/>
        </w:rPr>
        <w:t>:</w:t>
      </w:r>
      <w:r w:rsidR="00241F26" w:rsidRPr="00AA5AE0">
        <w:rPr>
          <w:sz w:val="28"/>
          <w:szCs w:val="28"/>
        </w:rPr>
        <w:t>00</w:t>
      </w:r>
      <w:r w:rsidR="002D3A07" w:rsidRPr="00AA5AE0">
        <w:rPr>
          <w:sz w:val="28"/>
          <w:szCs w:val="28"/>
        </w:rPr>
        <w:t xml:space="preserve"> часов </w:t>
      </w:r>
      <w:r w:rsidR="007F50CE" w:rsidRPr="00AA5AE0">
        <w:rPr>
          <w:sz w:val="28"/>
          <w:szCs w:val="28"/>
        </w:rPr>
        <w:t>29</w:t>
      </w:r>
      <w:r w:rsidR="00431B47" w:rsidRPr="00AA5AE0">
        <w:rPr>
          <w:sz w:val="28"/>
          <w:szCs w:val="28"/>
        </w:rPr>
        <w:t>.0</w:t>
      </w:r>
      <w:r w:rsidR="00410B94" w:rsidRPr="00AA5AE0">
        <w:rPr>
          <w:sz w:val="28"/>
          <w:szCs w:val="28"/>
        </w:rPr>
        <w:t>6</w:t>
      </w:r>
      <w:r w:rsidR="00F475E3" w:rsidRPr="00AA5AE0">
        <w:rPr>
          <w:sz w:val="28"/>
          <w:szCs w:val="28"/>
        </w:rPr>
        <w:t>.</w:t>
      </w:r>
      <w:r w:rsidR="004C76B9" w:rsidRPr="00AA5AE0">
        <w:rPr>
          <w:sz w:val="28"/>
          <w:szCs w:val="28"/>
        </w:rPr>
        <w:t>201</w:t>
      </w:r>
      <w:r w:rsidR="00410B94" w:rsidRPr="00AA5AE0">
        <w:rPr>
          <w:sz w:val="28"/>
          <w:szCs w:val="28"/>
        </w:rPr>
        <w:t>5</w:t>
      </w:r>
      <w:r w:rsidR="00C77C68" w:rsidRPr="00AA5AE0">
        <w:rPr>
          <w:sz w:val="28"/>
          <w:szCs w:val="28"/>
        </w:rPr>
        <w:t>.</w:t>
      </w:r>
      <w:r w:rsidR="007F50CE" w:rsidRPr="00AA5AE0">
        <w:rPr>
          <w:sz w:val="28"/>
          <w:szCs w:val="28"/>
        </w:rPr>
        <w:t xml:space="preserve"> </w:t>
      </w:r>
    </w:p>
    <w:p w:rsidR="0006604D" w:rsidRPr="00AA5AE0" w:rsidRDefault="00EA3673" w:rsidP="00F44D8B">
      <w:pPr>
        <w:spacing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Время приема заявок на участие в конкурсе: понедельник – пятница с </w:t>
      </w:r>
      <w:r w:rsidR="00410B94" w:rsidRPr="00AA5AE0">
        <w:rPr>
          <w:sz w:val="28"/>
          <w:szCs w:val="28"/>
        </w:rPr>
        <w:t xml:space="preserve">09:00 </w:t>
      </w:r>
      <w:r w:rsidRPr="00AA5AE0">
        <w:rPr>
          <w:sz w:val="28"/>
          <w:szCs w:val="28"/>
        </w:rPr>
        <w:t>до 1</w:t>
      </w:r>
      <w:r w:rsidR="003C1056" w:rsidRPr="00AA5AE0">
        <w:rPr>
          <w:sz w:val="28"/>
          <w:szCs w:val="28"/>
        </w:rPr>
        <w:t>6</w:t>
      </w:r>
      <w:r w:rsidRPr="00AA5AE0">
        <w:rPr>
          <w:sz w:val="28"/>
          <w:szCs w:val="28"/>
        </w:rPr>
        <w:t>.00 часов  перерыв с 13</w:t>
      </w:r>
      <w:r w:rsidR="00410B94" w:rsidRPr="00AA5AE0">
        <w:rPr>
          <w:sz w:val="28"/>
          <w:szCs w:val="28"/>
        </w:rPr>
        <w:t>:</w:t>
      </w:r>
      <w:r w:rsidRPr="00AA5AE0">
        <w:rPr>
          <w:sz w:val="28"/>
          <w:szCs w:val="28"/>
        </w:rPr>
        <w:t>00 до 14</w:t>
      </w:r>
      <w:r w:rsidR="00410B94" w:rsidRPr="00AA5AE0">
        <w:rPr>
          <w:sz w:val="28"/>
          <w:szCs w:val="28"/>
        </w:rPr>
        <w:t>:</w:t>
      </w:r>
      <w:r w:rsidRPr="00AA5AE0">
        <w:rPr>
          <w:sz w:val="28"/>
          <w:szCs w:val="28"/>
        </w:rPr>
        <w:t>00 часов</w:t>
      </w:r>
      <w:r w:rsidR="00935478" w:rsidRPr="00AA5AE0">
        <w:rPr>
          <w:sz w:val="28"/>
          <w:szCs w:val="28"/>
        </w:rPr>
        <w:t>.</w:t>
      </w:r>
      <w:r w:rsidR="0006604D" w:rsidRPr="00AA5AE0">
        <w:rPr>
          <w:sz w:val="28"/>
          <w:szCs w:val="28"/>
        </w:rPr>
        <w:t xml:space="preserve"> </w:t>
      </w:r>
    </w:p>
    <w:p w:rsidR="007B22E4" w:rsidRPr="00AA5AE0" w:rsidRDefault="007B22E4" w:rsidP="00095831">
      <w:pPr>
        <w:ind w:firstLine="720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07BFA" w:rsidRPr="00AA5AE0" w:rsidRDefault="00E85103" w:rsidP="00095831">
      <w:pPr>
        <w:ind w:firstLine="720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Заявитель вправе подать в отношении </w:t>
      </w:r>
      <w:r w:rsidR="008654F7" w:rsidRPr="00AA5AE0">
        <w:rPr>
          <w:sz w:val="28"/>
          <w:szCs w:val="28"/>
        </w:rPr>
        <w:t>1</w:t>
      </w:r>
      <w:r w:rsidRPr="00AA5AE0">
        <w:rPr>
          <w:sz w:val="28"/>
          <w:szCs w:val="28"/>
        </w:rPr>
        <w:t xml:space="preserve"> лота только </w:t>
      </w:r>
      <w:r w:rsidR="008654F7" w:rsidRPr="00AA5AE0">
        <w:rPr>
          <w:sz w:val="28"/>
          <w:szCs w:val="28"/>
        </w:rPr>
        <w:t>1</w:t>
      </w:r>
      <w:r w:rsidRPr="00AA5AE0">
        <w:rPr>
          <w:sz w:val="28"/>
          <w:szCs w:val="28"/>
        </w:rPr>
        <w:t xml:space="preserve"> заявку</w:t>
      </w:r>
      <w:r w:rsidR="00D41542" w:rsidRPr="00AA5AE0">
        <w:rPr>
          <w:sz w:val="28"/>
          <w:szCs w:val="28"/>
        </w:rPr>
        <w:t>.</w:t>
      </w:r>
    </w:p>
    <w:p w:rsidR="007B22E4" w:rsidRPr="00AA5AE0" w:rsidRDefault="007B22E4" w:rsidP="00095831">
      <w:pPr>
        <w:ind w:firstLine="720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Требования к оформлению заявки и прилагаемым к заявке документам указаны в конкурсной документации.</w:t>
      </w:r>
    </w:p>
    <w:p w:rsidR="007B22E4" w:rsidRPr="00AA5AE0" w:rsidRDefault="007B22E4" w:rsidP="00F44D8B">
      <w:pPr>
        <w:spacing w:line="276" w:lineRule="auto"/>
        <w:ind w:firstLine="720"/>
        <w:jc w:val="both"/>
        <w:rPr>
          <w:sz w:val="28"/>
          <w:szCs w:val="28"/>
        </w:rPr>
      </w:pPr>
    </w:p>
    <w:p w:rsidR="00E85103" w:rsidRPr="00AA5AE0" w:rsidRDefault="00E85103" w:rsidP="00F44D8B">
      <w:pPr>
        <w:numPr>
          <w:ilvl w:val="0"/>
          <w:numId w:val="34"/>
        </w:numPr>
        <w:spacing w:line="276" w:lineRule="auto"/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>Срок</w:t>
      </w:r>
      <w:r w:rsidR="001D2D5B" w:rsidRPr="00AA5AE0">
        <w:rPr>
          <w:b/>
          <w:sz w:val="28"/>
          <w:szCs w:val="28"/>
        </w:rPr>
        <w:t>,</w:t>
      </w:r>
      <w:r w:rsidRPr="00AA5AE0">
        <w:rPr>
          <w:b/>
          <w:sz w:val="28"/>
          <w:szCs w:val="28"/>
        </w:rPr>
        <w:t xml:space="preserve"> на который заключается договор</w:t>
      </w:r>
    </w:p>
    <w:p w:rsidR="001907AF" w:rsidRPr="00AA5AE0" w:rsidRDefault="001907AF" w:rsidP="00F44D8B">
      <w:pPr>
        <w:spacing w:line="276" w:lineRule="auto"/>
        <w:ind w:firstLine="708"/>
        <w:jc w:val="both"/>
        <w:rPr>
          <w:sz w:val="28"/>
          <w:szCs w:val="28"/>
        </w:rPr>
      </w:pPr>
    </w:p>
    <w:p w:rsidR="00802D30" w:rsidRPr="00AA5AE0" w:rsidRDefault="004C5900" w:rsidP="00F44D8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A5AE0">
        <w:rPr>
          <w:sz w:val="28"/>
          <w:szCs w:val="28"/>
        </w:rPr>
        <w:t>Срок, на который заключается д</w:t>
      </w:r>
      <w:r w:rsidR="008654F7" w:rsidRPr="00AA5AE0">
        <w:rPr>
          <w:sz w:val="28"/>
          <w:szCs w:val="28"/>
        </w:rPr>
        <w:t xml:space="preserve">оговор о предоставлении рыбопромыслового участка для </w:t>
      </w:r>
      <w:r w:rsidR="00DA02CD" w:rsidRPr="00AA5AE0">
        <w:rPr>
          <w:sz w:val="28"/>
          <w:szCs w:val="28"/>
        </w:rPr>
        <w:t>осуществлени</w:t>
      </w:r>
      <w:r w:rsidR="00DF6066" w:rsidRPr="00AA5AE0">
        <w:rPr>
          <w:sz w:val="28"/>
          <w:szCs w:val="28"/>
        </w:rPr>
        <w:t>я</w:t>
      </w:r>
      <w:r w:rsidR="00DA02CD" w:rsidRPr="00AA5AE0">
        <w:rPr>
          <w:sz w:val="28"/>
          <w:szCs w:val="28"/>
        </w:rPr>
        <w:t xml:space="preserve"> </w:t>
      </w:r>
      <w:r w:rsidR="005A6232" w:rsidRPr="00AA5AE0">
        <w:rPr>
          <w:sz w:val="28"/>
        </w:rPr>
        <w:t>традиционной хозяйственной деятельности коренных малочисленных народов Севера, Сибири и Дальнего Востока Российской Федерации</w:t>
      </w:r>
      <w:r w:rsidR="003117DF" w:rsidRPr="00AA5AE0">
        <w:rPr>
          <w:sz w:val="28"/>
        </w:rPr>
        <w:t xml:space="preserve">, проживающих на территории </w:t>
      </w:r>
      <w:r w:rsidR="005A6232" w:rsidRPr="00AA5AE0">
        <w:rPr>
          <w:bCs/>
          <w:kern w:val="32"/>
          <w:sz w:val="28"/>
          <w:szCs w:val="28"/>
        </w:rPr>
        <w:t>Мурманской области</w:t>
      </w:r>
      <w:r w:rsidR="001907AF" w:rsidRPr="00AA5AE0">
        <w:rPr>
          <w:sz w:val="28"/>
          <w:szCs w:val="28"/>
        </w:rPr>
        <w:t xml:space="preserve"> </w:t>
      </w:r>
      <w:r w:rsidR="00031536" w:rsidRPr="00AA5AE0">
        <w:rPr>
          <w:sz w:val="28"/>
          <w:szCs w:val="28"/>
        </w:rPr>
        <w:t xml:space="preserve">– </w:t>
      </w:r>
      <w:r w:rsidR="00441D56" w:rsidRPr="00AA5AE0">
        <w:rPr>
          <w:sz w:val="28"/>
          <w:szCs w:val="28"/>
        </w:rPr>
        <w:t xml:space="preserve"> </w:t>
      </w:r>
      <w:r w:rsidR="005A6232" w:rsidRPr="00AA5AE0">
        <w:rPr>
          <w:sz w:val="28"/>
          <w:szCs w:val="28"/>
        </w:rPr>
        <w:t>10</w:t>
      </w:r>
      <w:r w:rsidR="00031536" w:rsidRPr="00AA5AE0">
        <w:rPr>
          <w:sz w:val="28"/>
          <w:szCs w:val="28"/>
        </w:rPr>
        <w:t xml:space="preserve"> </w:t>
      </w:r>
      <w:r w:rsidR="00441D56" w:rsidRPr="00AA5AE0">
        <w:rPr>
          <w:sz w:val="28"/>
          <w:szCs w:val="28"/>
        </w:rPr>
        <w:t>(</w:t>
      </w:r>
      <w:r w:rsidR="005A6232" w:rsidRPr="00AA5AE0">
        <w:rPr>
          <w:sz w:val="28"/>
          <w:szCs w:val="28"/>
        </w:rPr>
        <w:t>десять</w:t>
      </w:r>
      <w:r w:rsidR="00441D56" w:rsidRPr="00AA5AE0">
        <w:rPr>
          <w:sz w:val="28"/>
          <w:szCs w:val="28"/>
        </w:rPr>
        <w:t>)</w:t>
      </w:r>
      <w:r w:rsidR="006F2229" w:rsidRPr="00AA5AE0">
        <w:rPr>
          <w:sz w:val="28"/>
          <w:szCs w:val="28"/>
        </w:rPr>
        <w:t xml:space="preserve"> </w:t>
      </w:r>
      <w:r w:rsidR="00031536" w:rsidRPr="00AA5AE0">
        <w:rPr>
          <w:sz w:val="28"/>
          <w:szCs w:val="28"/>
        </w:rPr>
        <w:t>лет</w:t>
      </w:r>
      <w:r w:rsidR="005A6232" w:rsidRPr="00AA5AE0">
        <w:rPr>
          <w:sz w:val="28"/>
          <w:szCs w:val="28"/>
        </w:rPr>
        <w:t xml:space="preserve">. </w:t>
      </w:r>
    </w:p>
    <w:p w:rsidR="005A6232" w:rsidRPr="00AA5AE0" w:rsidRDefault="005A6232" w:rsidP="00F44D8B">
      <w:pPr>
        <w:spacing w:line="276" w:lineRule="auto"/>
        <w:ind w:firstLine="708"/>
        <w:jc w:val="both"/>
        <w:rPr>
          <w:sz w:val="28"/>
          <w:szCs w:val="28"/>
        </w:rPr>
      </w:pPr>
    </w:p>
    <w:p w:rsidR="00E85103" w:rsidRPr="00AA5AE0" w:rsidRDefault="00E85103" w:rsidP="00F44D8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AA5AE0">
        <w:rPr>
          <w:sz w:val="28"/>
          <w:szCs w:val="28"/>
        </w:rPr>
        <w:t>4. </w:t>
      </w:r>
      <w:r w:rsidR="000835D2" w:rsidRPr="00AA5AE0">
        <w:rPr>
          <w:b/>
          <w:sz w:val="28"/>
          <w:szCs w:val="28"/>
        </w:rPr>
        <w:t>Требования к з</w:t>
      </w:r>
      <w:r w:rsidRPr="00AA5AE0">
        <w:rPr>
          <w:b/>
          <w:sz w:val="28"/>
          <w:szCs w:val="28"/>
        </w:rPr>
        <w:t>аявителям</w:t>
      </w:r>
    </w:p>
    <w:p w:rsidR="008654F7" w:rsidRPr="00AA5AE0" w:rsidRDefault="008654F7" w:rsidP="00F44D8B">
      <w:pPr>
        <w:spacing w:line="276" w:lineRule="auto"/>
        <w:ind w:firstLine="720"/>
        <w:jc w:val="center"/>
        <w:rPr>
          <w:sz w:val="28"/>
          <w:szCs w:val="28"/>
        </w:rPr>
      </w:pPr>
    </w:p>
    <w:p w:rsidR="00802D30" w:rsidRPr="00AA5AE0" w:rsidRDefault="00802D30" w:rsidP="00F44D8B">
      <w:pPr>
        <w:spacing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При проведении конкурса устанавливаются следующие обязательные требования к заявителям:</w:t>
      </w:r>
    </w:p>
    <w:p w:rsidR="005A6232" w:rsidRPr="00AA5AE0" w:rsidRDefault="00802D30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а) </w:t>
      </w:r>
      <w:r w:rsidR="005A6232" w:rsidRPr="00AA5AE0">
        <w:rPr>
          <w:sz w:val="28"/>
          <w:szCs w:val="28"/>
        </w:rPr>
        <w:t>заявитель является лицом, относящимся к малочисленным народам в соответствии с перечнем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N 536-р, или является членом их общины;</w:t>
      </w:r>
    </w:p>
    <w:p w:rsidR="005A6232" w:rsidRPr="00AA5AE0" w:rsidRDefault="005A6232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A5AE0">
        <w:rPr>
          <w:sz w:val="28"/>
          <w:szCs w:val="28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вскрытия конвертов с заявками и открытия доступа к заявкам, находящимся в информационной системе общего пользования, поданным в электронной форме, в том числе в виде электронного документа, подписанного электронной подписью в установленном порядке или с использованием федеральной государственной информационной системы "Единый портал государственных и муниципальных</w:t>
      </w:r>
      <w:proofErr w:type="gramEnd"/>
      <w:r w:rsidRPr="00AA5AE0">
        <w:rPr>
          <w:sz w:val="28"/>
          <w:szCs w:val="28"/>
        </w:rPr>
        <w:t xml:space="preserve"> услуг (функций)" (для общин малочисленных народов);</w:t>
      </w:r>
    </w:p>
    <w:p w:rsidR="00802D30" w:rsidRPr="00AA5AE0" w:rsidRDefault="005A6232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lastRenderedPageBreak/>
        <w:t>в) отсутствие у организатора конкурса сведений о решении суда о принудительном расторжении с заявителем договора о предоставлении рыбопромыслового участка в связи с нарушением таким заявителем существенных условий договора за последние 2 года, предшествующие году проведения конкурса.</w:t>
      </w:r>
    </w:p>
    <w:p w:rsidR="007F50CE" w:rsidRPr="00AA5AE0" w:rsidRDefault="007F50CE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85103" w:rsidRPr="00AA5AE0" w:rsidRDefault="00E85103" w:rsidP="00F44D8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>5.  Критерии оценки и сопоставления заявок на участие в конкурсе</w:t>
      </w:r>
    </w:p>
    <w:p w:rsidR="008654F7" w:rsidRPr="00AA5AE0" w:rsidRDefault="008654F7" w:rsidP="00F44D8B">
      <w:pPr>
        <w:spacing w:line="276" w:lineRule="auto"/>
        <w:ind w:firstLine="708"/>
        <w:jc w:val="center"/>
        <w:rPr>
          <w:sz w:val="28"/>
          <w:szCs w:val="28"/>
        </w:rPr>
      </w:pPr>
    </w:p>
    <w:p w:rsidR="001C5F1A" w:rsidRPr="00AA5AE0" w:rsidRDefault="005A6232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A5AE0">
        <w:rPr>
          <w:sz w:val="28"/>
          <w:szCs w:val="28"/>
        </w:rPr>
        <w:t xml:space="preserve">а) </w:t>
      </w:r>
      <w:r w:rsidR="008606E6" w:rsidRPr="00AA5AE0">
        <w:rPr>
          <w:sz w:val="28"/>
          <w:szCs w:val="28"/>
        </w:rPr>
        <w:t>С</w:t>
      </w:r>
      <w:r w:rsidRPr="00AA5AE0">
        <w:rPr>
          <w:sz w:val="28"/>
          <w:szCs w:val="28"/>
        </w:rPr>
        <w:t>редневзвешенные показатели освоения квот добычи (вылова) водных биологических ресурсов, ранее выделенных участнику конкурса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народов,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</w:t>
      </w:r>
      <w:proofErr w:type="gramEnd"/>
      <w:r w:rsidRPr="00AA5AE0">
        <w:rPr>
          <w:sz w:val="28"/>
          <w:szCs w:val="28"/>
        </w:rPr>
        <w:t xml:space="preserve">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 на рыбопромысловых участках), или за фактический период, предшествующий проведению конкурса (в случае добычи (вылова) водных биологических ресурсов менее чем 4 года)</w:t>
      </w:r>
      <w:r w:rsidR="001C5F1A" w:rsidRPr="00AA5AE0">
        <w:rPr>
          <w:sz w:val="28"/>
          <w:szCs w:val="28"/>
        </w:rPr>
        <w:t>.</w:t>
      </w:r>
    </w:p>
    <w:p w:rsidR="001C5F1A" w:rsidRPr="00AA5AE0" w:rsidRDefault="001C5F1A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Для общин коренных малочисленных народов значение этого критерия устанавливается равным 50 %, для лиц, относящихся к малочисленным народам, – 55 %. </w:t>
      </w:r>
    </w:p>
    <w:p w:rsidR="008606E6" w:rsidRPr="00AA5AE0" w:rsidRDefault="005A6232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A5AE0">
        <w:rPr>
          <w:sz w:val="28"/>
          <w:szCs w:val="28"/>
        </w:rPr>
        <w:t xml:space="preserve">б) </w:t>
      </w:r>
      <w:r w:rsidR="008606E6" w:rsidRPr="00AA5AE0">
        <w:rPr>
          <w:sz w:val="28"/>
          <w:szCs w:val="28"/>
        </w:rPr>
        <w:t>С</w:t>
      </w:r>
      <w:r w:rsidRPr="00AA5AE0">
        <w:rPr>
          <w:sz w:val="28"/>
          <w:szCs w:val="28"/>
        </w:rPr>
        <w:t>редняя численность граждан, являющихся членами общины малочисленных народов,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4 года), зарегистрированных в муниципальном образовании, на территории которого расположен рыбопромысловый участок или к территории которого прилегает рыбопромысловый участок (для общин малочисленных народов)</w:t>
      </w:r>
      <w:r w:rsidR="008606E6" w:rsidRPr="00AA5AE0">
        <w:rPr>
          <w:sz w:val="28"/>
          <w:szCs w:val="28"/>
        </w:rPr>
        <w:t xml:space="preserve">. </w:t>
      </w:r>
      <w:proofErr w:type="gramEnd"/>
    </w:p>
    <w:p w:rsidR="008606E6" w:rsidRPr="00AA5AE0" w:rsidRDefault="008606E6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Для общин коренных малочисленных народов значение этого критерия устанавливается равным 25 %, для лиц, относящихся к малочисленным народам, – 0%. </w:t>
      </w:r>
    </w:p>
    <w:p w:rsidR="005A6232" w:rsidRPr="00AA5AE0" w:rsidRDefault="005A6232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в) </w:t>
      </w:r>
      <w:r w:rsidR="008606E6" w:rsidRPr="00AA5AE0">
        <w:rPr>
          <w:sz w:val="28"/>
          <w:szCs w:val="28"/>
        </w:rPr>
        <w:t>У</w:t>
      </w:r>
      <w:r w:rsidRPr="00AA5AE0">
        <w:rPr>
          <w:sz w:val="28"/>
          <w:szCs w:val="28"/>
        </w:rPr>
        <w:t>даленность рыбопромыслового участка от места жительства (для лиц, относящихся к малочисленным народам) или от места нахождения (для общин малочисленных народов) участника конкурса, которая оценивается с применением следующих коэффициентов:</w:t>
      </w:r>
    </w:p>
    <w:p w:rsidR="005A6232" w:rsidRPr="00AA5AE0" w:rsidRDefault="005A6232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1 - если место жительства или место нахождения расположено на расстоянии до 25 километров от ближайшей точки заявленного рыбопромыслового участка;</w:t>
      </w:r>
    </w:p>
    <w:p w:rsidR="005A6232" w:rsidRPr="00AA5AE0" w:rsidRDefault="005A6232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lastRenderedPageBreak/>
        <w:t>0,7 - если место жительства или место нахождения расположено на расстоянии от 25 до 75 километров от ближайшей точки заявленного рыбопромыслового участка;</w:t>
      </w:r>
    </w:p>
    <w:p w:rsidR="005A6232" w:rsidRPr="00AA5AE0" w:rsidRDefault="005A6232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0,5 - если место жительства или место нахождения расположено на расстоянии от 75 до 100 километров от ближайшей точки заявленного рыбопромыслового участка;</w:t>
      </w:r>
    </w:p>
    <w:p w:rsidR="005A6232" w:rsidRPr="00AA5AE0" w:rsidRDefault="005A6232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0,1 - если место жительства или место нахождения расположено на расстоянии свыше 100 километров от ближайшей точки заявленного рыбопромыслового участка.</w:t>
      </w:r>
    </w:p>
    <w:p w:rsidR="005A6232" w:rsidRPr="00AA5AE0" w:rsidRDefault="001C5F1A" w:rsidP="00F44D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Для общин </w:t>
      </w:r>
      <w:r w:rsidR="008606E6" w:rsidRPr="00AA5AE0">
        <w:rPr>
          <w:sz w:val="28"/>
          <w:szCs w:val="28"/>
        </w:rPr>
        <w:t xml:space="preserve">коренных </w:t>
      </w:r>
      <w:r w:rsidR="005A6232" w:rsidRPr="00AA5AE0">
        <w:rPr>
          <w:sz w:val="28"/>
          <w:szCs w:val="28"/>
        </w:rPr>
        <w:t>малочисленных народов</w:t>
      </w:r>
      <w:r w:rsidR="008606E6" w:rsidRPr="00AA5AE0">
        <w:rPr>
          <w:sz w:val="28"/>
          <w:szCs w:val="28"/>
        </w:rPr>
        <w:t xml:space="preserve"> </w:t>
      </w:r>
      <w:r w:rsidRPr="00AA5AE0">
        <w:rPr>
          <w:sz w:val="28"/>
          <w:szCs w:val="28"/>
        </w:rPr>
        <w:t xml:space="preserve">значение этого критерия устанавливается равным </w:t>
      </w:r>
      <w:r w:rsidR="008606E6" w:rsidRPr="00AA5AE0">
        <w:rPr>
          <w:sz w:val="28"/>
          <w:szCs w:val="28"/>
        </w:rPr>
        <w:t xml:space="preserve">25 %, </w:t>
      </w:r>
      <w:r w:rsidR="005A6232" w:rsidRPr="00AA5AE0">
        <w:rPr>
          <w:sz w:val="28"/>
          <w:szCs w:val="28"/>
        </w:rPr>
        <w:t>для лиц, относящихся к малочисленным народам</w:t>
      </w:r>
      <w:r w:rsidR="008606E6" w:rsidRPr="00AA5AE0">
        <w:rPr>
          <w:sz w:val="28"/>
          <w:szCs w:val="28"/>
        </w:rPr>
        <w:t>, – 45 %.</w:t>
      </w:r>
    </w:p>
    <w:p w:rsidR="00095831" w:rsidRPr="00AA5AE0" w:rsidRDefault="00095831" w:rsidP="00F44D8B">
      <w:pPr>
        <w:spacing w:line="276" w:lineRule="auto"/>
        <w:rPr>
          <w:sz w:val="28"/>
          <w:szCs w:val="28"/>
        </w:rPr>
      </w:pPr>
    </w:p>
    <w:p w:rsidR="009A1EB2" w:rsidRPr="00AA5AE0" w:rsidRDefault="009A1EB2" w:rsidP="00F44D8B">
      <w:pPr>
        <w:spacing w:line="276" w:lineRule="auto"/>
        <w:rPr>
          <w:sz w:val="28"/>
          <w:szCs w:val="28"/>
        </w:rPr>
      </w:pPr>
    </w:p>
    <w:p w:rsidR="00E85103" w:rsidRPr="00AA5AE0" w:rsidRDefault="00E85103" w:rsidP="00F44D8B">
      <w:pPr>
        <w:numPr>
          <w:ilvl w:val="0"/>
          <w:numId w:val="41"/>
        </w:numPr>
        <w:spacing w:line="276" w:lineRule="auto"/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>Место, дата и время вскрытия конвертов с заявками</w:t>
      </w:r>
      <w:r w:rsidR="00095831" w:rsidRPr="00AA5AE0">
        <w:rPr>
          <w:b/>
          <w:sz w:val="28"/>
          <w:szCs w:val="28"/>
        </w:rPr>
        <w:t xml:space="preserve"> и открытия доступа к заявкам</w:t>
      </w:r>
    </w:p>
    <w:p w:rsidR="008654F7" w:rsidRPr="00AA5AE0" w:rsidRDefault="008654F7" w:rsidP="00F44D8B">
      <w:pPr>
        <w:spacing w:line="276" w:lineRule="auto"/>
        <w:ind w:firstLine="720"/>
        <w:jc w:val="center"/>
        <w:rPr>
          <w:sz w:val="28"/>
          <w:szCs w:val="28"/>
        </w:rPr>
      </w:pPr>
    </w:p>
    <w:p w:rsidR="00D27BA4" w:rsidRPr="00AA5AE0" w:rsidRDefault="004C352D" w:rsidP="00F44D8B">
      <w:pPr>
        <w:spacing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Вскрытие конвертов с заявками и открытие доступа к заявкам, будет осуществляться </w:t>
      </w:r>
      <w:r w:rsidR="00E85103" w:rsidRPr="00AA5AE0">
        <w:rPr>
          <w:sz w:val="28"/>
          <w:szCs w:val="28"/>
        </w:rPr>
        <w:t xml:space="preserve">в </w:t>
      </w:r>
      <w:r w:rsidR="00095831" w:rsidRPr="00AA5AE0">
        <w:rPr>
          <w:sz w:val="28"/>
          <w:szCs w:val="28"/>
        </w:rPr>
        <w:t>11</w:t>
      </w:r>
      <w:r w:rsidR="00E85103" w:rsidRPr="00AA5AE0">
        <w:rPr>
          <w:sz w:val="28"/>
          <w:szCs w:val="28"/>
        </w:rPr>
        <w:t>.00</w:t>
      </w:r>
      <w:r w:rsidR="00E85103" w:rsidRPr="00AA5AE0">
        <w:rPr>
          <w:i/>
          <w:sz w:val="28"/>
          <w:szCs w:val="28"/>
        </w:rPr>
        <w:t xml:space="preserve"> </w:t>
      </w:r>
      <w:r w:rsidR="00E85103" w:rsidRPr="00AA5AE0">
        <w:rPr>
          <w:sz w:val="28"/>
          <w:szCs w:val="28"/>
        </w:rPr>
        <w:t>ч</w:t>
      </w:r>
      <w:r w:rsidR="00D27BA4" w:rsidRPr="00AA5AE0">
        <w:rPr>
          <w:sz w:val="28"/>
          <w:szCs w:val="28"/>
        </w:rPr>
        <w:t>асов</w:t>
      </w:r>
      <w:r w:rsidR="00E85103" w:rsidRPr="00AA5AE0">
        <w:rPr>
          <w:sz w:val="28"/>
          <w:szCs w:val="28"/>
        </w:rPr>
        <w:t xml:space="preserve"> </w:t>
      </w:r>
      <w:r w:rsidR="00431B47" w:rsidRPr="00AA5AE0">
        <w:rPr>
          <w:sz w:val="28"/>
          <w:szCs w:val="28"/>
        </w:rPr>
        <w:t>2</w:t>
      </w:r>
      <w:r w:rsidR="00095831" w:rsidRPr="00AA5AE0">
        <w:rPr>
          <w:sz w:val="28"/>
          <w:szCs w:val="28"/>
        </w:rPr>
        <w:t>9</w:t>
      </w:r>
      <w:r w:rsidR="00431B47" w:rsidRPr="00AA5AE0">
        <w:rPr>
          <w:sz w:val="28"/>
          <w:szCs w:val="28"/>
        </w:rPr>
        <w:t>.0</w:t>
      </w:r>
      <w:r w:rsidRPr="00AA5AE0">
        <w:rPr>
          <w:sz w:val="28"/>
          <w:szCs w:val="28"/>
        </w:rPr>
        <w:t>6</w:t>
      </w:r>
      <w:r w:rsidR="00AC5757" w:rsidRPr="00AA5AE0">
        <w:rPr>
          <w:sz w:val="28"/>
          <w:szCs w:val="28"/>
        </w:rPr>
        <w:t>.201</w:t>
      </w:r>
      <w:r w:rsidRPr="00AA5AE0">
        <w:rPr>
          <w:sz w:val="28"/>
          <w:szCs w:val="28"/>
        </w:rPr>
        <w:t>5</w:t>
      </w:r>
      <w:r w:rsidR="00AC5757" w:rsidRPr="00AA5AE0">
        <w:rPr>
          <w:sz w:val="28"/>
          <w:szCs w:val="28"/>
        </w:rPr>
        <w:t xml:space="preserve"> </w:t>
      </w:r>
      <w:r w:rsidR="00E85103" w:rsidRPr="00AA5AE0">
        <w:rPr>
          <w:sz w:val="28"/>
          <w:szCs w:val="28"/>
        </w:rPr>
        <w:t xml:space="preserve">по адресу: </w:t>
      </w:r>
      <w:r w:rsidR="00095831" w:rsidRPr="00AA5AE0">
        <w:rPr>
          <w:sz w:val="28"/>
          <w:szCs w:val="28"/>
        </w:rPr>
        <w:t xml:space="preserve">183038, </w:t>
      </w:r>
      <w:r w:rsidR="00CA6501" w:rsidRPr="00AA5AE0">
        <w:rPr>
          <w:sz w:val="28"/>
          <w:szCs w:val="28"/>
        </w:rPr>
        <w:t xml:space="preserve">г. Мурманск, </w:t>
      </w:r>
      <w:r w:rsidR="00095831" w:rsidRPr="00AA5AE0">
        <w:rPr>
          <w:sz w:val="28"/>
          <w:szCs w:val="28"/>
        </w:rPr>
        <w:t xml:space="preserve">                     </w:t>
      </w:r>
      <w:r w:rsidR="00D27BA4" w:rsidRPr="00AA5AE0">
        <w:rPr>
          <w:sz w:val="28"/>
          <w:szCs w:val="28"/>
        </w:rPr>
        <w:t xml:space="preserve">ул. </w:t>
      </w:r>
      <w:r w:rsidR="00095831" w:rsidRPr="00AA5AE0">
        <w:rPr>
          <w:sz w:val="28"/>
          <w:szCs w:val="28"/>
        </w:rPr>
        <w:t>Коминтерна, д.</w:t>
      </w:r>
      <w:r w:rsidR="008654F7" w:rsidRPr="00AA5AE0">
        <w:rPr>
          <w:sz w:val="28"/>
          <w:szCs w:val="28"/>
        </w:rPr>
        <w:t xml:space="preserve"> 7</w:t>
      </w:r>
      <w:r w:rsidR="00D27BA4" w:rsidRPr="00AA5AE0">
        <w:rPr>
          <w:sz w:val="28"/>
          <w:szCs w:val="28"/>
        </w:rPr>
        <w:t>.</w:t>
      </w:r>
    </w:p>
    <w:p w:rsidR="004C352D" w:rsidRPr="00AA5AE0" w:rsidRDefault="004C352D" w:rsidP="00F44D8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Заявители (их представители) вправе присутствовать при вскрытии конвертов с заявками и открытии доступа к заявкам.</w:t>
      </w:r>
    </w:p>
    <w:p w:rsidR="001C5F1A" w:rsidRPr="00AA5AE0" w:rsidRDefault="001C5F1A" w:rsidP="00F44D8B">
      <w:pPr>
        <w:spacing w:line="276" w:lineRule="auto"/>
        <w:ind w:firstLine="708"/>
        <w:jc w:val="both"/>
        <w:rPr>
          <w:sz w:val="28"/>
          <w:szCs w:val="28"/>
        </w:rPr>
      </w:pPr>
    </w:p>
    <w:p w:rsidR="009A1EB2" w:rsidRPr="00AA5AE0" w:rsidRDefault="009A1EB2" w:rsidP="00F44D8B">
      <w:pPr>
        <w:spacing w:line="276" w:lineRule="auto"/>
        <w:ind w:firstLine="708"/>
        <w:jc w:val="both"/>
        <w:rPr>
          <w:sz w:val="28"/>
          <w:szCs w:val="28"/>
        </w:rPr>
      </w:pPr>
    </w:p>
    <w:p w:rsidR="00E85103" w:rsidRPr="00AA5AE0" w:rsidRDefault="00E85103" w:rsidP="00F44D8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 xml:space="preserve">7. Место и дата рассмотрения заявок и подведения итогов </w:t>
      </w:r>
      <w:r w:rsidR="00CA6501" w:rsidRPr="00AA5AE0">
        <w:rPr>
          <w:b/>
          <w:sz w:val="28"/>
          <w:szCs w:val="28"/>
        </w:rPr>
        <w:t>к</w:t>
      </w:r>
      <w:r w:rsidRPr="00AA5AE0">
        <w:rPr>
          <w:b/>
          <w:sz w:val="28"/>
          <w:szCs w:val="28"/>
        </w:rPr>
        <w:t>онкурса</w:t>
      </w:r>
    </w:p>
    <w:p w:rsidR="008654F7" w:rsidRPr="00AA5AE0" w:rsidRDefault="008654F7" w:rsidP="00F44D8B">
      <w:pPr>
        <w:spacing w:line="276" w:lineRule="auto"/>
        <w:ind w:firstLine="720"/>
        <w:jc w:val="center"/>
        <w:rPr>
          <w:sz w:val="28"/>
          <w:szCs w:val="28"/>
        </w:rPr>
      </w:pPr>
    </w:p>
    <w:p w:rsidR="00D27BA4" w:rsidRPr="00AA5AE0" w:rsidRDefault="00D27BA4" w:rsidP="00F44D8B">
      <w:pPr>
        <w:spacing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Заявки на участие в конкурсе будут рассматриваться конкурсной комиссией непосредственно после процедур</w:t>
      </w:r>
      <w:r w:rsidR="00C9527F" w:rsidRPr="00AA5AE0">
        <w:rPr>
          <w:sz w:val="28"/>
          <w:szCs w:val="28"/>
        </w:rPr>
        <w:t>ы вскрытия</w:t>
      </w:r>
      <w:r w:rsidR="00A066A5" w:rsidRPr="00AA5AE0">
        <w:rPr>
          <w:sz w:val="28"/>
          <w:szCs w:val="28"/>
        </w:rPr>
        <w:t xml:space="preserve"> конвертов с заявками</w:t>
      </w:r>
      <w:r w:rsidR="004C352D" w:rsidRPr="00AA5AE0">
        <w:rPr>
          <w:sz w:val="28"/>
          <w:szCs w:val="28"/>
        </w:rPr>
        <w:t xml:space="preserve"> и открытия доступа к заявкам</w:t>
      </w:r>
      <w:r w:rsidR="00F475E3" w:rsidRPr="00AA5AE0">
        <w:rPr>
          <w:sz w:val="28"/>
          <w:szCs w:val="28"/>
        </w:rPr>
        <w:t>.</w:t>
      </w:r>
      <w:r w:rsidR="00A066A5" w:rsidRPr="00AA5AE0">
        <w:rPr>
          <w:sz w:val="28"/>
          <w:szCs w:val="28"/>
        </w:rPr>
        <w:t xml:space="preserve"> </w:t>
      </w:r>
    </w:p>
    <w:p w:rsidR="00D27BA4" w:rsidRPr="00AA5AE0" w:rsidRDefault="00D27BA4" w:rsidP="00F44D8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Срок рассмотрения заявок </w:t>
      </w:r>
      <w:r w:rsidR="009A7E3A" w:rsidRPr="00AA5AE0">
        <w:rPr>
          <w:sz w:val="28"/>
          <w:szCs w:val="28"/>
        </w:rPr>
        <w:t xml:space="preserve">составляет </w:t>
      </w:r>
      <w:r w:rsidRPr="00AA5AE0">
        <w:rPr>
          <w:sz w:val="28"/>
          <w:szCs w:val="28"/>
        </w:rPr>
        <w:t xml:space="preserve">не более 20 рабочих дней </w:t>
      </w:r>
      <w:proofErr w:type="gramStart"/>
      <w:r w:rsidRPr="00AA5AE0">
        <w:rPr>
          <w:sz w:val="28"/>
          <w:szCs w:val="28"/>
        </w:rPr>
        <w:t>с даты подписания</w:t>
      </w:r>
      <w:proofErr w:type="gramEnd"/>
      <w:r w:rsidRPr="00AA5AE0">
        <w:rPr>
          <w:sz w:val="28"/>
          <w:szCs w:val="28"/>
        </w:rPr>
        <w:t xml:space="preserve"> протокола вскрытия конвертов с заявками</w:t>
      </w:r>
      <w:r w:rsidR="004C352D" w:rsidRPr="00AA5AE0">
        <w:rPr>
          <w:sz w:val="28"/>
          <w:szCs w:val="28"/>
        </w:rPr>
        <w:t xml:space="preserve"> и открытия доступа к заявкам</w:t>
      </w:r>
      <w:r w:rsidRPr="00AA5AE0">
        <w:rPr>
          <w:sz w:val="28"/>
          <w:szCs w:val="28"/>
        </w:rPr>
        <w:t xml:space="preserve">. </w:t>
      </w:r>
    </w:p>
    <w:p w:rsidR="00BD4E93" w:rsidRPr="00AA5AE0" w:rsidRDefault="00BD4E93" w:rsidP="00F44D8B">
      <w:pPr>
        <w:spacing w:line="276" w:lineRule="auto"/>
        <w:ind w:firstLine="720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Срок оценки и сопоставления заявок </w:t>
      </w:r>
      <w:r w:rsidR="009A7E3A" w:rsidRPr="00AA5AE0">
        <w:rPr>
          <w:sz w:val="28"/>
          <w:szCs w:val="28"/>
        </w:rPr>
        <w:t xml:space="preserve">составляет </w:t>
      </w:r>
      <w:r w:rsidRPr="00AA5AE0">
        <w:rPr>
          <w:sz w:val="28"/>
          <w:szCs w:val="28"/>
        </w:rPr>
        <w:t xml:space="preserve">не более 10 рабочих дней </w:t>
      </w:r>
      <w:proofErr w:type="gramStart"/>
      <w:r w:rsidRPr="00AA5AE0">
        <w:rPr>
          <w:sz w:val="28"/>
          <w:szCs w:val="28"/>
        </w:rPr>
        <w:t>с д</w:t>
      </w:r>
      <w:r w:rsidR="009A7E3A" w:rsidRPr="00AA5AE0">
        <w:rPr>
          <w:sz w:val="28"/>
          <w:szCs w:val="28"/>
        </w:rPr>
        <w:t>аты</w:t>
      </w:r>
      <w:r w:rsidRPr="00AA5AE0">
        <w:rPr>
          <w:sz w:val="28"/>
          <w:szCs w:val="28"/>
        </w:rPr>
        <w:t xml:space="preserve"> подписания</w:t>
      </w:r>
      <w:proofErr w:type="gramEnd"/>
      <w:r w:rsidRPr="00AA5AE0">
        <w:rPr>
          <w:sz w:val="28"/>
          <w:szCs w:val="28"/>
        </w:rPr>
        <w:t xml:space="preserve"> протокола рассмотрения заявок.</w:t>
      </w:r>
    </w:p>
    <w:p w:rsidR="00D27BA4" w:rsidRPr="00AA5AE0" w:rsidRDefault="00BD4E93" w:rsidP="00F44D8B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AA5AE0">
        <w:rPr>
          <w:sz w:val="28"/>
          <w:szCs w:val="28"/>
        </w:rPr>
        <w:t>Место рассмотрения заявок и подведение итогов конкурса</w:t>
      </w:r>
      <w:r w:rsidR="009A7E3A" w:rsidRPr="00AA5AE0">
        <w:rPr>
          <w:sz w:val="28"/>
          <w:szCs w:val="28"/>
        </w:rPr>
        <w:t xml:space="preserve"> состоится по адресу</w:t>
      </w:r>
      <w:r w:rsidRPr="00AA5AE0">
        <w:rPr>
          <w:sz w:val="28"/>
          <w:szCs w:val="28"/>
        </w:rPr>
        <w:t xml:space="preserve">: </w:t>
      </w:r>
      <w:r w:rsidR="00D27BA4" w:rsidRPr="00AA5AE0">
        <w:rPr>
          <w:sz w:val="28"/>
          <w:szCs w:val="28"/>
        </w:rPr>
        <w:t xml:space="preserve"> </w:t>
      </w:r>
      <w:r w:rsidR="00095831" w:rsidRPr="00AA5AE0">
        <w:rPr>
          <w:sz w:val="28"/>
          <w:szCs w:val="28"/>
        </w:rPr>
        <w:t xml:space="preserve">183038, </w:t>
      </w:r>
      <w:r w:rsidR="00D27BA4" w:rsidRPr="00AA5AE0">
        <w:rPr>
          <w:sz w:val="28"/>
          <w:szCs w:val="28"/>
        </w:rPr>
        <w:t xml:space="preserve">г. Мурманск, ул. </w:t>
      </w:r>
      <w:r w:rsidR="008654F7" w:rsidRPr="00AA5AE0">
        <w:rPr>
          <w:sz w:val="28"/>
          <w:szCs w:val="28"/>
        </w:rPr>
        <w:t>Коминтерна, д. 7</w:t>
      </w:r>
      <w:r w:rsidR="00D27BA4" w:rsidRPr="00AA5AE0">
        <w:rPr>
          <w:sz w:val="28"/>
          <w:szCs w:val="28"/>
        </w:rPr>
        <w:t>.</w:t>
      </w:r>
      <w:r w:rsidR="00D27BA4" w:rsidRPr="00AA5AE0">
        <w:rPr>
          <w:bCs/>
          <w:sz w:val="28"/>
          <w:szCs w:val="28"/>
        </w:rPr>
        <w:t xml:space="preserve"> </w:t>
      </w:r>
    </w:p>
    <w:p w:rsidR="0006604D" w:rsidRPr="00AA5AE0" w:rsidRDefault="0006604D" w:rsidP="00F44D8B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9A1EB2" w:rsidRPr="00AA5AE0" w:rsidRDefault="009A1EB2" w:rsidP="00F44D8B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E859B0" w:rsidRPr="00AA5AE0" w:rsidRDefault="00E859B0" w:rsidP="00F44D8B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lastRenderedPageBreak/>
        <w:t>Адрес официального сайта, на котором размещена конкурсная документация, срок, место и порядок ее представления</w:t>
      </w:r>
    </w:p>
    <w:p w:rsidR="00190164" w:rsidRPr="00AA5AE0" w:rsidRDefault="00190164" w:rsidP="00F44D8B">
      <w:pPr>
        <w:spacing w:line="276" w:lineRule="auto"/>
        <w:ind w:left="1080"/>
        <w:rPr>
          <w:sz w:val="28"/>
          <w:szCs w:val="28"/>
        </w:rPr>
      </w:pPr>
    </w:p>
    <w:p w:rsidR="00EA14E4" w:rsidRPr="00AA5AE0" w:rsidRDefault="00EA14E4" w:rsidP="00F44D8B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Конкурсная документация размещается на официальном сайте </w:t>
      </w:r>
      <w:r w:rsidR="00C9527F" w:rsidRPr="00AA5AE0">
        <w:rPr>
          <w:sz w:val="28"/>
          <w:szCs w:val="28"/>
        </w:rPr>
        <w:t xml:space="preserve">Российской Федерации </w:t>
      </w:r>
      <w:hyperlink r:id="rId9" w:history="1">
        <w:r w:rsidR="00C9527F" w:rsidRPr="00AA5AE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9527F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C9527F" w:rsidRPr="00AA5AE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C9527F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C9527F" w:rsidRPr="00AA5AE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C9527F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C9527F" w:rsidRPr="00AA5AE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95831" w:rsidRPr="00AA5AE0">
        <w:rPr>
          <w:sz w:val="28"/>
          <w:szCs w:val="28"/>
        </w:rPr>
        <w:t xml:space="preserve">, а также на сайте </w:t>
      </w:r>
      <w:r w:rsidRPr="00AA5AE0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 w:rsidR="00E859B0" w:rsidRPr="00AA5AE0">
        <w:rPr>
          <w:sz w:val="28"/>
          <w:szCs w:val="28"/>
        </w:rPr>
        <w:t xml:space="preserve"> </w:t>
      </w:r>
      <w:hyperlink r:id="rId10" w:history="1">
        <w:r w:rsidR="00095831" w:rsidRPr="00AA5AE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095831" w:rsidRPr="00AA5AE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095831" w:rsidRPr="00AA5AE0">
          <w:rPr>
            <w:rStyle w:val="a3"/>
            <w:color w:val="auto"/>
            <w:sz w:val="28"/>
            <w:szCs w:val="28"/>
            <w:u w:val="none"/>
          </w:rPr>
          <w:t>bbtu.ru</w:t>
        </w:r>
        <w:proofErr w:type="spellEnd"/>
      </w:hyperlink>
      <w:r w:rsidR="00095831" w:rsidRPr="00AA5AE0">
        <w:rPr>
          <w:sz w:val="28"/>
          <w:szCs w:val="28"/>
        </w:rPr>
        <w:t xml:space="preserve"> и д</w:t>
      </w:r>
      <w:r w:rsidRPr="00AA5AE0">
        <w:rPr>
          <w:sz w:val="28"/>
          <w:szCs w:val="28"/>
        </w:rPr>
        <w:t>оступна для ознакомления без взимания платы.</w:t>
      </w:r>
    </w:p>
    <w:p w:rsidR="00167187" w:rsidRPr="00AA5AE0" w:rsidRDefault="00167187" w:rsidP="00F44D8B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</w:p>
    <w:p w:rsidR="00E85103" w:rsidRPr="00AA5AE0" w:rsidRDefault="00E85103" w:rsidP="00F44D8B">
      <w:pPr>
        <w:tabs>
          <w:tab w:val="num" w:pos="0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>9. Ср</w:t>
      </w:r>
      <w:r w:rsidR="000835D2" w:rsidRPr="00AA5AE0">
        <w:rPr>
          <w:b/>
          <w:sz w:val="28"/>
          <w:szCs w:val="28"/>
        </w:rPr>
        <w:t>ок принятия решения об отказе от</w:t>
      </w:r>
      <w:r w:rsidRPr="00AA5AE0">
        <w:rPr>
          <w:b/>
          <w:sz w:val="28"/>
          <w:szCs w:val="28"/>
        </w:rPr>
        <w:t xml:space="preserve"> проведения конкурса</w:t>
      </w:r>
    </w:p>
    <w:p w:rsidR="008654F7" w:rsidRPr="00AA5AE0" w:rsidRDefault="008654F7" w:rsidP="00F44D8B">
      <w:pPr>
        <w:spacing w:line="276" w:lineRule="auto"/>
        <w:ind w:firstLine="720"/>
        <w:jc w:val="center"/>
        <w:rPr>
          <w:sz w:val="28"/>
          <w:szCs w:val="28"/>
        </w:rPr>
      </w:pPr>
    </w:p>
    <w:p w:rsidR="00167187" w:rsidRPr="00AA5AE0" w:rsidRDefault="00E859B0" w:rsidP="00F44D8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Организатор конкурса вправе отказаться от его проведения не </w:t>
      </w:r>
      <w:proofErr w:type="gramStart"/>
      <w:r w:rsidRPr="00AA5AE0">
        <w:rPr>
          <w:sz w:val="28"/>
          <w:szCs w:val="28"/>
        </w:rPr>
        <w:t>позднее</w:t>
      </w:r>
      <w:proofErr w:type="gramEnd"/>
      <w:r w:rsidRPr="00AA5AE0">
        <w:rPr>
          <w:sz w:val="28"/>
          <w:szCs w:val="28"/>
        </w:rPr>
        <w:t xml:space="preserve">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</w:t>
      </w:r>
      <w:proofErr w:type="gramStart"/>
      <w:r w:rsidRPr="00AA5AE0">
        <w:rPr>
          <w:sz w:val="28"/>
          <w:szCs w:val="28"/>
        </w:rPr>
        <w:t>с даты принятия</w:t>
      </w:r>
      <w:proofErr w:type="gramEnd"/>
      <w:r w:rsidRPr="00AA5AE0">
        <w:rPr>
          <w:sz w:val="28"/>
          <w:szCs w:val="28"/>
        </w:rPr>
        <w:t xml:space="preserve"> решения об отказе от проведения конкурса.</w:t>
      </w:r>
    </w:p>
    <w:p w:rsidR="00167187" w:rsidRPr="00AA5AE0" w:rsidRDefault="00167187" w:rsidP="00F44D8B">
      <w:pPr>
        <w:spacing w:line="276" w:lineRule="auto"/>
        <w:jc w:val="both"/>
        <w:rPr>
          <w:sz w:val="28"/>
          <w:szCs w:val="28"/>
        </w:rPr>
      </w:pPr>
    </w:p>
    <w:p w:rsidR="00167187" w:rsidRPr="00AA5AE0" w:rsidRDefault="00167187" w:rsidP="00F44D8B">
      <w:pPr>
        <w:spacing w:line="276" w:lineRule="auto"/>
        <w:jc w:val="both"/>
        <w:rPr>
          <w:sz w:val="28"/>
          <w:szCs w:val="28"/>
        </w:rPr>
        <w:sectPr w:rsidR="00167187" w:rsidRPr="00AA5AE0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25F7A" w:rsidRPr="00AA5AE0" w:rsidRDefault="00B25F7A" w:rsidP="00F44D8B">
      <w:pPr>
        <w:pStyle w:val="HTML"/>
        <w:tabs>
          <w:tab w:val="clear" w:pos="916"/>
          <w:tab w:val="clear" w:pos="1832"/>
          <w:tab w:val="clear" w:pos="9160"/>
          <w:tab w:val="clear" w:pos="10076"/>
          <w:tab w:val="left" w:pos="1080"/>
          <w:tab w:val="left" w:pos="9540"/>
        </w:tabs>
        <w:spacing w:line="276" w:lineRule="auto"/>
        <w:ind w:right="459"/>
        <w:jc w:val="right"/>
        <w:rPr>
          <w:rFonts w:ascii="Times New Roman" w:hAnsi="Times New Roman"/>
          <w:color w:val="auto"/>
          <w:sz w:val="28"/>
          <w:szCs w:val="28"/>
        </w:rPr>
      </w:pPr>
      <w:r w:rsidRPr="00AA5AE0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203FAB" w:rsidRPr="00AA5AE0">
        <w:rPr>
          <w:rFonts w:ascii="Times New Roman" w:hAnsi="Times New Roman"/>
          <w:color w:val="auto"/>
          <w:sz w:val="28"/>
          <w:szCs w:val="28"/>
        </w:rPr>
        <w:t xml:space="preserve"> 1</w:t>
      </w:r>
      <w:r w:rsidRPr="00AA5AE0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BA44A3" w:rsidRPr="00AA5AE0" w:rsidRDefault="00BA44A3" w:rsidP="00F44D8B">
      <w:pPr>
        <w:spacing w:line="276" w:lineRule="auto"/>
        <w:jc w:val="center"/>
        <w:rPr>
          <w:sz w:val="28"/>
          <w:szCs w:val="28"/>
        </w:rPr>
      </w:pPr>
    </w:p>
    <w:p w:rsidR="0006604D" w:rsidRPr="00AA5AE0" w:rsidRDefault="00BA44A3" w:rsidP="00F44D8B">
      <w:pPr>
        <w:spacing w:line="276" w:lineRule="auto"/>
        <w:jc w:val="center"/>
        <w:rPr>
          <w:sz w:val="28"/>
          <w:szCs w:val="28"/>
        </w:rPr>
      </w:pPr>
      <w:r w:rsidRPr="00AA5AE0">
        <w:rPr>
          <w:sz w:val="28"/>
          <w:szCs w:val="28"/>
        </w:rPr>
        <w:t>Перечень рыбопромысловых участков,</w:t>
      </w:r>
      <w:r w:rsidR="0006604D" w:rsidRPr="00AA5AE0">
        <w:rPr>
          <w:sz w:val="28"/>
          <w:szCs w:val="28"/>
        </w:rPr>
        <w:t xml:space="preserve"> </w:t>
      </w:r>
    </w:p>
    <w:p w:rsidR="0006604D" w:rsidRPr="00AA5AE0" w:rsidRDefault="00BA44A3" w:rsidP="00F44D8B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AA5AE0">
        <w:rPr>
          <w:sz w:val="28"/>
          <w:szCs w:val="28"/>
        </w:rPr>
        <w:t xml:space="preserve">в </w:t>
      </w:r>
      <w:proofErr w:type="gramStart"/>
      <w:r w:rsidRPr="00AA5AE0">
        <w:rPr>
          <w:sz w:val="28"/>
          <w:szCs w:val="28"/>
        </w:rPr>
        <w:t>отношении</w:t>
      </w:r>
      <w:proofErr w:type="gramEnd"/>
      <w:r w:rsidRPr="00AA5AE0">
        <w:rPr>
          <w:sz w:val="28"/>
          <w:szCs w:val="28"/>
        </w:rPr>
        <w:t xml:space="preserve"> которых организуется конкурс </w:t>
      </w:r>
      <w:r w:rsidR="00E859B0" w:rsidRPr="00AA5AE0">
        <w:rPr>
          <w:bCs/>
          <w:kern w:val="32"/>
          <w:sz w:val="28"/>
          <w:szCs w:val="28"/>
        </w:rPr>
        <w:t>на право заключения договора</w:t>
      </w:r>
      <w:r w:rsidR="0006604D" w:rsidRPr="00AA5AE0">
        <w:rPr>
          <w:bCs/>
          <w:kern w:val="32"/>
          <w:sz w:val="28"/>
          <w:szCs w:val="28"/>
        </w:rPr>
        <w:t xml:space="preserve"> </w:t>
      </w:r>
    </w:p>
    <w:p w:rsidR="0006604D" w:rsidRPr="00AA5AE0" w:rsidRDefault="0006604D" w:rsidP="00F44D8B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AA5AE0">
        <w:rPr>
          <w:bCs/>
          <w:kern w:val="32"/>
          <w:sz w:val="28"/>
          <w:szCs w:val="28"/>
        </w:rPr>
        <w:t>о</w:t>
      </w:r>
      <w:r w:rsidR="00E859B0" w:rsidRPr="00AA5AE0">
        <w:rPr>
          <w:bCs/>
          <w:kern w:val="32"/>
          <w:sz w:val="28"/>
          <w:szCs w:val="28"/>
        </w:rPr>
        <w:t xml:space="preserve"> предоставлении рыбопромыслового участка для осуществления рыболовства</w:t>
      </w:r>
      <w:r w:rsidRPr="00AA5AE0">
        <w:rPr>
          <w:bCs/>
          <w:kern w:val="32"/>
          <w:sz w:val="28"/>
          <w:szCs w:val="28"/>
        </w:rPr>
        <w:t xml:space="preserve"> </w:t>
      </w:r>
    </w:p>
    <w:p w:rsidR="0006604D" w:rsidRPr="00AA5AE0" w:rsidRDefault="00E859B0" w:rsidP="00F44D8B">
      <w:pPr>
        <w:spacing w:line="276" w:lineRule="auto"/>
        <w:jc w:val="center"/>
        <w:rPr>
          <w:sz w:val="28"/>
        </w:rPr>
      </w:pPr>
      <w:r w:rsidRPr="00AA5AE0">
        <w:rPr>
          <w:bCs/>
          <w:kern w:val="32"/>
          <w:sz w:val="28"/>
          <w:szCs w:val="28"/>
        </w:rPr>
        <w:t xml:space="preserve">в целях обеспечения ведения традиционного образа жизни </w:t>
      </w:r>
      <w:r w:rsidRPr="00AA5AE0">
        <w:rPr>
          <w:sz w:val="28"/>
        </w:rPr>
        <w:t xml:space="preserve">и осуществления традиционной хозяйственной деятельности </w:t>
      </w:r>
    </w:p>
    <w:p w:rsidR="00AA5AE0" w:rsidRDefault="00E859B0" w:rsidP="00F44D8B">
      <w:pPr>
        <w:spacing w:line="276" w:lineRule="auto"/>
        <w:jc w:val="center"/>
        <w:rPr>
          <w:sz w:val="28"/>
        </w:rPr>
      </w:pPr>
      <w:r w:rsidRPr="00AA5AE0">
        <w:rPr>
          <w:sz w:val="28"/>
        </w:rPr>
        <w:t>коренных малочисленных народов Севера, Сибири и Дальнего Востока Российской Федерации</w:t>
      </w:r>
      <w:r w:rsidR="00AA5AE0">
        <w:rPr>
          <w:sz w:val="28"/>
        </w:rPr>
        <w:t xml:space="preserve">, </w:t>
      </w:r>
    </w:p>
    <w:p w:rsidR="0006604D" w:rsidRPr="00AA5AE0" w:rsidRDefault="00AA5AE0" w:rsidP="00F44D8B">
      <w:pPr>
        <w:spacing w:line="276" w:lineRule="auto"/>
        <w:jc w:val="center"/>
        <w:rPr>
          <w:sz w:val="28"/>
          <w:szCs w:val="28"/>
        </w:rPr>
      </w:pPr>
      <w:r>
        <w:rPr>
          <w:sz w:val="28"/>
        </w:rPr>
        <w:t>проживающих на территории Му</w:t>
      </w:r>
      <w:r w:rsidR="00E859B0" w:rsidRPr="00AA5AE0">
        <w:rPr>
          <w:bCs/>
          <w:kern w:val="32"/>
          <w:sz w:val="28"/>
          <w:szCs w:val="28"/>
        </w:rPr>
        <w:t>рманской области</w:t>
      </w:r>
      <w:r>
        <w:rPr>
          <w:bCs/>
          <w:kern w:val="32"/>
          <w:sz w:val="28"/>
          <w:szCs w:val="28"/>
        </w:rPr>
        <w:t>,</w:t>
      </w:r>
      <w:r w:rsidR="00E859B0" w:rsidRPr="00AA5AE0">
        <w:rPr>
          <w:bCs/>
          <w:kern w:val="32"/>
          <w:sz w:val="28"/>
          <w:szCs w:val="28"/>
        </w:rPr>
        <w:t xml:space="preserve"> </w:t>
      </w:r>
      <w:r w:rsidR="00E859B0" w:rsidRPr="00AA5AE0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</w:t>
      </w:r>
    </w:p>
    <w:p w:rsidR="00BA44A3" w:rsidRPr="00AA5AE0" w:rsidRDefault="00E859B0" w:rsidP="00F44D8B">
      <w:pPr>
        <w:spacing w:line="276" w:lineRule="auto"/>
        <w:jc w:val="center"/>
        <w:rPr>
          <w:sz w:val="28"/>
          <w:szCs w:val="28"/>
        </w:rPr>
      </w:pPr>
      <w:r w:rsidRPr="00AA5AE0">
        <w:rPr>
          <w:sz w:val="28"/>
          <w:szCs w:val="28"/>
        </w:rPr>
        <w:t xml:space="preserve">в отношении анадромных, </w:t>
      </w:r>
      <w:proofErr w:type="spellStart"/>
      <w:r w:rsidRPr="00AA5AE0">
        <w:rPr>
          <w:sz w:val="28"/>
          <w:szCs w:val="28"/>
        </w:rPr>
        <w:t>катадромных</w:t>
      </w:r>
      <w:proofErr w:type="spellEnd"/>
      <w:r w:rsidRPr="00AA5AE0">
        <w:rPr>
          <w:sz w:val="28"/>
          <w:szCs w:val="28"/>
        </w:rPr>
        <w:t xml:space="preserve"> и трансграничных видов рыб</w:t>
      </w:r>
    </w:p>
    <w:p w:rsidR="00FD2397" w:rsidRPr="00AA5AE0" w:rsidRDefault="00FD2397" w:rsidP="00F44D8B">
      <w:pPr>
        <w:spacing w:line="276" w:lineRule="auto"/>
        <w:jc w:val="center"/>
        <w:rPr>
          <w:sz w:val="28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1984"/>
        <w:gridCol w:w="992"/>
        <w:gridCol w:w="2977"/>
        <w:gridCol w:w="2693"/>
        <w:gridCol w:w="1701"/>
        <w:gridCol w:w="1276"/>
        <w:gridCol w:w="2552"/>
      </w:tblGrid>
      <w:tr w:rsidR="0006604D" w:rsidRPr="00AA5AE0" w:rsidTr="0006604D">
        <w:trPr>
          <w:cantSplit/>
          <w:trHeight w:val="260"/>
        </w:trPr>
        <w:tc>
          <w:tcPr>
            <w:tcW w:w="567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 xml:space="preserve">№ лота </w:t>
            </w:r>
            <w:proofErr w:type="spellStart"/>
            <w:proofErr w:type="gramStart"/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Номер участка</w:t>
            </w:r>
            <w:proofErr w:type="gramStart"/>
            <w:r w:rsidRPr="00AA5A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Align w:val="center"/>
          </w:tcPr>
          <w:p w:rsidR="0006604D" w:rsidRPr="00AA5AE0" w:rsidRDefault="0006604D" w:rsidP="00BF42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Местоположение</w:t>
            </w:r>
            <w:r w:rsidR="00BF427F" w:rsidRPr="00AA5AE0">
              <w:rPr>
                <w:sz w:val="18"/>
                <w:szCs w:val="18"/>
              </w:rPr>
              <w:t xml:space="preserve">, наименование </w:t>
            </w:r>
            <w:r w:rsidRPr="00AA5AE0">
              <w:rPr>
                <w:sz w:val="18"/>
                <w:szCs w:val="18"/>
              </w:rPr>
              <w:t>рыбопромыслового участка</w:t>
            </w:r>
          </w:p>
        </w:tc>
        <w:tc>
          <w:tcPr>
            <w:tcW w:w="992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gramStart"/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977" w:type="dxa"/>
            <w:vAlign w:val="center"/>
          </w:tcPr>
          <w:p w:rsidR="0006604D" w:rsidRPr="00AA5AE0" w:rsidRDefault="0006604D" w:rsidP="00BF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Координаты рыбопромыслов</w:t>
            </w:r>
            <w:r w:rsidR="00BF427F" w:rsidRPr="00AA5AE0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участк</w:t>
            </w:r>
            <w:r w:rsidR="00BF427F" w:rsidRPr="00AA5A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AA5A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Описание границы рыбопромыслового участка</w:t>
            </w:r>
          </w:p>
        </w:tc>
        <w:tc>
          <w:tcPr>
            <w:tcW w:w="1701" w:type="dxa"/>
            <w:vAlign w:val="center"/>
          </w:tcPr>
          <w:p w:rsidR="0006604D" w:rsidRPr="00AA5AE0" w:rsidRDefault="0006604D" w:rsidP="00F44D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Перечень видов водных биоресурсов, предлагаемых к промыслу</w:t>
            </w:r>
          </w:p>
        </w:tc>
        <w:tc>
          <w:tcPr>
            <w:tcW w:w="1276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 xml:space="preserve">Запас </w:t>
            </w:r>
            <w:proofErr w:type="gramStart"/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водных</w:t>
            </w:r>
            <w:proofErr w:type="gramEnd"/>
            <w:r w:rsidRPr="00AA5AE0">
              <w:rPr>
                <w:rFonts w:ascii="Times New Roman" w:hAnsi="Times New Roman" w:cs="Times New Roman"/>
                <w:sz w:val="18"/>
                <w:szCs w:val="18"/>
              </w:rPr>
              <w:t xml:space="preserve"> биоресурсов</w:t>
            </w:r>
            <w:r w:rsidRPr="00AA5A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Цель использования рыбопромыслового участка</w:t>
            </w:r>
          </w:p>
        </w:tc>
      </w:tr>
      <w:tr w:rsidR="0006604D" w:rsidRPr="00AA5AE0" w:rsidTr="0006604D">
        <w:trPr>
          <w:cantSplit/>
          <w:trHeight w:val="1270"/>
        </w:trPr>
        <w:tc>
          <w:tcPr>
            <w:tcW w:w="567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1984" w:type="dxa"/>
            <w:vAlign w:val="center"/>
          </w:tcPr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 xml:space="preserve">Участок Белого моря </w:t>
            </w:r>
          </w:p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(</w:t>
            </w:r>
            <w:proofErr w:type="gramStart"/>
            <w:r w:rsidRPr="00AA5AE0">
              <w:rPr>
                <w:sz w:val="18"/>
                <w:szCs w:val="18"/>
              </w:rPr>
              <w:t>м</w:t>
            </w:r>
            <w:proofErr w:type="gramEnd"/>
            <w:r w:rsidRPr="00AA5AE0">
              <w:rPr>
                <w:sz w:val="18"/>
                <w:szCs w:val="18"/>
              </w:rPr>
              <w:t xml:space="preserve">. </w:t>
            </w:r>
            <w:proofErr w:type="spellStart"/>
            <w:r w:rsidRPr="00AA5AE0">
              <w:rPr>
                <w:sz w:val="18"/>
                <w:szCs w:val="18"/>
              </w:rPr>
              <w:t>Лудошный</w:t>
            </w:r>
            <w:proofErr w:type="spellEnd"/>
            <w:r w:rsidRPr="00AA5AE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2977" w:type="dxa"/>
            <w:vAlign w:val="center"/>
          </w:tcPr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A5AE0">
              <w:rPr>
                <w:bCs/>
                <w:sz w:val="18"/>
                <w:szCs w:val="18"/>
              </w:rPr>
              <w:t>Ш</w:t>
            </w:r>
            <w:proofErr w:type="gramEnd"/>
            <w:r w:rsidRPr="00AA5AE0">
              <w:rPr>
                <w:bCs/>
                <w:sz w:val="18"/>
                <w:szCs w:val="18"/>
              </w:rPr>
              <w:t xml:space="preserve"> = 66° 21' 09'' N, Д = 35° 49' 37'' E</w:t>
            </w:r>
          </w:p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A5AE0">
              <w:rPr>
                <w:bCs/>
                <w:sz w:val="18"/>
                <w:szCs w:val="18"/>
              </w:rPr>
              <w:t>Ш</w:t>
            </w:r>
            <w:proofErr w:type="gramEnd"/>
            <w:r w:rsidRPr="00AA5AE0">
              <w:rPr>
                <w:bCs/>
                <w:sz w:val="18"/>
                <w:szCs w:val="18"/>
              </w:rPr>
              <w:t xml:space="preserve"> = 66° 21' 08'' N, Д = 35° 54' 53'' E</w:t>
            </w:r>
          </w:p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A5AE0">
              <w:rPr>
                <w:bCs/>
                <w:sz w:val="18"/>
                <w:szCs w:val="18"/>
              </w:rPr>
              <w:t>Ш</w:t>
            </w:r>
            <w:proofErr w:type="gramEnd"/>
            <w:r w:rsidRPr="00AA5AE0">
              <w:rPr>
                <w:bCs/>
                <w:sz w:val="18"/>
                <w:szCs w:val="18"/>
              </w:rPr>
              <w:t xml:space="preserve"> = 66° 20' 41'' N, Д = 35° 54' 53'' E</w:t>
            </w:r>
          </w:p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A5AE0">
              <w:rPr>
                <w:bCs/>
                <w:sz w:val="18"/>
                <w:szCs w:val="18"/>
              </w:rPr>
              <w:t>Ш</w:t>
            </w:r>
            <w:proofErr w:type="gramEnd"/>
            <w:r w:rsidRPr="00AA5AE0">
              <w:rPr>
                <w:bCs/>
                <w:sz w:val="18"/>
                <w:szCs w:val="18"/>
              </w:rPr>
              <w:t xml:space="preserve"> = 66° 20' 41'' N, Д = 35° 49' 37'' E</w:t>
            </w:r>
          </w:p>
        </w:tc>
        <w:tc>
          <w:tcPr>
            <w:tcW w:w="2693" w:type="dxa"/>
            <w:vAlign w:val="center"/>
          </w:tcPr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граница рыбопромыслового участка определяется:</w:t>
            </w:r>
          </w:p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- путем последовательного соединения точек N 1 и 2 по береговой линии;</w:t>
            </w:r>
          </w:p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- путем последовательного соединения точек N 2, 3, 4 и 1 прямыми линиями по акватории водного объекта</w:t>
            </w:r>
          </w:p>
        </w:tc>
        <w:tc>
          <w:tcPr>
            <w:tcW w:w="1701" w:type="dxa"/>
            <w:vAlign w:val="center"/>
          </w:tcPr>
          <w:p w:rsidR="0006604D" w:rsidRPr="00AA5AE0" w:rsidRDefault="009A1EB2" w:rsidP="009A1E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Сельдь беломорская, треска, камбала, а</w:t>
            </w:r>
            <w:r w:rsidR="0006604D" w:rsidRPr="00AA5AE0">
              <w:rPr>
                <w:rFonts w:ascii="Times New Roman" w:hAnsi="Times New Roman" w:cs="Times New Roman"/>
                <w:sz w:val="18"/>
                <w:szCs w:val="18"/>
              </w:rPr>
              <w:t xml:space="preserve">тлантический лосось (семга), другие виды водных биоресурсов </w:t>
            </w:r>
          </w:p>
        </w:tc>
        <w:tc>
          <w:tcPr>
            <w:tcW w:w="1276" w:type="dxa"/>
            <w:vAlign w:val="center"/>
          </w:tcPr>
          <w:p w:rsidR="0006604D" w:rsidRPr="00AA5AE0" w:rsidRDefault="0006604D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06604D" w:rsidRPr="00AA5AE0" w:rsidRDefault="0006604D" w:rsidP="00F44D8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r w:rsidRPr="00AA5AE0">
              <w:rPr>
                <w:bCs/>
                <w:sz w:val="18"/>
                <w:szCs w:val="18"/>
              </w:rPr>
              <w:t>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РФ</w:t>
            </w:r>
          </w:p>
        </w:tc>
      </w:tr>
      <w:tr w:rsidR="009A1EB2" w:rsidRPr="00AA5AE0" w:rsidTr="0006604D">
        <w:trPr>
          <w:cantSplit/>
          <w:trHeight w:val="260"/>
        </w:trPr>
        <w:tc>
          <w:tcPr>
            <w:tcW w:w="567" w:type="dxa"/>
            <w:vAlign w:val="center"/>
          </w:tcPr>
          <w:p w:rsidR="009A1EB2" w:rsidRPr="00AA5AE0" w:rsidRDefault="009A1EB2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A1EB2" w:rsidRPr="00AA5AE0" w:rsidRDefault="009A1EB2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984" w:type="dxa"/>
            <w:vAlign w:val="center"/>
          </w:tcPr>
          <w:p w:rsidR="009A1EB2" w:rsidRPr="00AA5AE0" w:rsidRDefault="009A1EB2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Участок Белого моря (</w:t>
            </w:r>
            <w:proofErr w:type="gramStart"/>
            <w:r w:rsidRPr="00AA5AE0">
              <w:rPr>
                <w:sz w:val="18"/>
                <w:szCs w:val="18"/>
              </w:rPr>
              <w:t>м</w:t>
            </w:r>
            <w:proofErr w:type="gramEnd"/>
            <w:r w:rsidRPr="00AA5AE0">
              <w:rPr>
                <w:sz w:val="18"/>
                <w:szCs w:val="18"/>
              </w:rPr>
              <w:t xml:space="preserve">. </w:t>
            </w:r>
            <w:proofErr w:type="spellStart"/>
            <w:r w:rsidRPr="00AA5AE0">
              <w:rPr>
                <w:sz w:val="18"/>
                <w:szCs w:val="18"/>
              </w:rPr>
              <w:t>Лудошный</w:t>
            </w:r>
            <w:proofErr w:type="spellEnd"/>
            <w:r w:rsidRPr="00AA5AE0">
              <w:rPr>
                <w:sz w:val="18"/>
                <w:szCs w:val="18"/>
              </w:rPr>
              <w:t xml:space="preserve"> 2)</w:t>
            </w:r>
          </w:p>
        </w:tc>
        <w:tc>
          <w:tcPr>
            <w:tcW w:w="992" w:type="dxa"/>
            <w:vAlign w:val="center"/>
          </w:tcPr>
          <w:p w:rsidR="009A1EB2" w:rsidRPr="00AA5AE0" w:rsidRDefault="009A1EB2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977" w:type="dxa"/>
            <w:vAlign w:val="center"/>
          </w:tcPr>
          <w:p w:rsidR="009A1EB2" w:rsidRPr="00AA5AE0" w:rsidRDefault="009A1EB2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AA5AE0">
              <w:rPr>
                <w:sz w:val="18"/>
                <w:szCs w:val="18"/>
              </w:rPr>
              <w:t>Ш</w:t>
            </w:r>
            <w:proofErr w:type="gramEnd"/>
            <w:r w:rsidRPr="00AA5AE0">
              <w:rPr>
                <w:sz w:val="18"/>
                <w:szCs w:val="18"/>
              </w:rPr>
              <w:t xml:space="preserve"> = 66° 21' 08" N, Д = 35° 54' 53" E</w:t>
            </w:r>
          </w:p>
          <w:p w:rsidR="009A1EB2" w:rsidRPr="00AA5AE0" w:rsidRDefault="009A1EB2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AA5AE0">
              <w:rPr>
                <w:sz w:val="18"/>
                <w:szCs w:val="18"/>
              </w:rPr>
              <w:t>Ш</w:t>
            </w:r>
            <w:proofErr w:type="gramEnd"/>
            <w:r w:rsidRPr="00AA5AE0">
              <w:rPr>
                <w:sz w:val="18"/>
                <w:szCs w:val="18"/>
              </w:rPr>
              <w:t xml:space="preserve"> = 66° 20' 53" N, Д = 35° 57' 55" E</w:t>
            </w:r>
          </w:p>
          <w:p w:rsidR="009A1EB2" w:rsidRPr="00AA5AE0" w:rsidRDefault="009A1EB2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AA5AE0">
              <w:rPr>
                <w:sz w:val="18"/>
                <w:szCs w:val="18"/>
              </w:rPr>
              <w:t>Ш</w:t>
            </w:r>
            <w:proofErr w:type="gramEnd"/>
            <w:r w:rsidRPr="00AA5AE0">
              <w:rPr>
                <w:sz w:val="18"/>
                <w:szCs w:val="18"/>
              </w:rPr>
              <w:t xml:space="preserve"> = 66° 20' 04" N, Д = 35° 57' 55" E</w:t>
            </w:r>
          </w:p>
          <w:p w:rsidR="009A1EB2" w:rsidRPr="00AA5AE0" w:rsidRDefault="009A1EB2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AA5AE0">
              <w:rPr>
                <w:sz w:val="18"/>
                <w:szCs w:val="18"/>
              </w:rPr>
              <w:t>Ш</w:t>
            </w:r>
            <w:proofErr w:type="gramEnd"/>
            <w:r w:rsidRPr="00AA5AE0">
              <w:rPr>
                <w:sz w:val="18"/>
                <w:szCs w:val="18"/>
              </w:rPr>
              <w:t xml:space="preserve"> = 66° 20' 41" N, Д = 35° 54' 53" E</w:t>
            </w:r>
          </w:p>
        </w:tc>
        <w:tc>
          <w:tcPr>
            <w:tcW w:w="2693" w:type="dxa"/>
            <w:vAlign w:val="center"/>
          </w:tcPr>
          <w:p w:rsidR="009A1EB2" w:rsidRPr="00AA5AE0" w:rsidRDefault="009A1EB2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граница рыбопромыслового участка определяется:</w:t>
            </w:r>
          </w:p>
          <w:p w:rsidR="009A1EB2" w:rsidRPr="00AA5AE0" w:rsidRDefault="009A1EB2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- путем последовательного соединения точек N 1 и 2 по береговой линии;</w:t>
            </w:r>
          </w:p>
          <w:p w:rsidR="009A1EB2" w:rsidRPr="00AA5AE0" w:rsidRDefault="009A1EB2" w:rsidP="00F44D8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A5AE0">
              <w:rPr>
                <w:sz w:val="18"/>
                <w:szCs w:val="18"/>
              </w:rPr>
              <w:t>- путем последовательного соединения точек N 2, 3,4 и 1 прямыми линиями по акватории водного объекта</w:t>
            </w:r>
          </w:p>
        </w:tc>
        <w:tc>
          <w:tcPr>
            <w:tcW w:w="1701" w:type="dxa"/>
            <w:vAlign w:val="center"/>
          </w:tcPr>
          <w:p w:rsidR="009A1EB2" w:rsidRPr="00AA5AE0" w:rsidRDefault="009A1EB2" w:rsidP="00267E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 xml:space="preserve">Сельдь беломорская, треска, камбала, атлантический лосось (семга), другие виды водных биоресурсов </w:t>
            </w:r>
          </w:p>
        </w:tc>
        <w:tc>
          <w:tcPr>
            <w:tcW w:w="1276" w:type="dxa"/>
            <w:vAlign w:val="center"/>
          </w:tcPr>
          <w:p w:rsidR="009A1EB2" w:rsidRPr="00AA5AE0" w:rsidRDefault="009A1EB2" w:rsidP="00F44D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9A1EB2" w:rsidRPr="00AA5AE0" w:rsidRDefault="009A1EB2" w:rsidP="00F44D8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r w:rsidRPr="00AA5AE0">
              <w:rPr>
                <w:bCs/>
                <w:sz w:val="18"/>
                <w:szCs w:val="18"/>
              </w:rPr>
              <w:t>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РФ</w:t>
            </w:r>
          </w:p>
        </w:tc>
      </w:tr>
    </w:tbl>
    <w:p w:rsidR="0006604D" w:rsidRPr="00AA5AE0" w:rsidRDefault="0006604D" w:rsidP="00F44D8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06604D" w:rsidRPr="00AA5AE0" w:rsidRDefault="0006604D" w:rsidP="00F44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6604D" w:rsidRPr="00AA5AE0" w:rsidSect="006D00A7">
          <w:pgSz w:w="16838" w:h="11906" w:orient="landscape" w:code="9"/>
          <w:pgMar w:top="227" w:right="567" w:bottom="227" w:left="567" w:header="709" w:footer="709" w:gutter="0"/>
          <w:cols w:space="708"/>
          <w:docGrid w:linePitch="360"/>
        </w:sectPr>
      </w:pPr>
    </w:p>
    <w:p w:rsidR="00FD2397" w:rsidRPr="00AA5AE0" w:rsidRDefault="00FD2397" w:rsidP="00F44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E0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</w:p>
    <w:p w:rsidR="00FD2397" w:rsidRPr="00AA5AE0" w:rsidRDefault="00FD2397" w:rsidP="00F44D8B">
      <w:pPr>
        <w:pStyle w:val="ConsPlusNormal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E0">
        <w:rPr>
          <w:rFonts w:ascii="Times New Roman" w:hAnsi="Times New Roman" w:cs="Times New Roman"/>
          <w:sz w:val="28"/>
          <w:szCs w:val="28"/>
        </w:rPr>
        <w:t xml:space="preserve">Номер участка указывается в соответствии с Перечнем рыбопромысловых участков Мурманской области, утвержденным постановлением Правительства Мурманской области от 28 декабря </w:t>
      </w:r>
      <w:smartTag w:uri="urn:schemas-microsoft-com:office:smarttags" w:element="metricconverter">
        <w:smartTagPr>
          <w:attr w:name="ProductID" w:val="2007 г"/>
        </w:smartTagPr>
        <w:r w:rsidRPr="00AA5AE0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A5AE0">
        <w:rPr>
          <w:rFonts w:ascii="Times New Roman" w:hAnsi="Times New Roman" w:cs="Times New Roman"/>
          <w:sz w:val="28"/>
          <w:szCs w:val="28"/>
        </w:rPr>
        <w:t>. N 652-ПП/26.</w:t>
      </w:r>
    </w:p>
    <w:p w:rsidR="0006604D" w:rsidRPr="00AA5AE0" w:rsidRDefault="0006604D" w:rsidP="00F44D8B">
      <w:pPr>
        <w:pStyle w:val="ConsPlusNormal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E0">
        <w:rPr>
          <w:rFonts w:ascii="Times New Roman" w:hAnsi="Times New Roman" w:cs="Times New Roman"/>
          <w:sz w:val="28"/>
          <w:szCs w:val="28"/>
        </w:rPr>
        <w:t>Система координат СК-42.</w:t>
      </w:r>
    </w:p>
    <w:p w:rsidR="0006604D" w:rsidRPr="00AA5AE0" w:rsidRDefault="0006604D" w:rsidP="00F44D8B">
      <w:pPr>
        <w:pStyle w:val="ConsPlusNormal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E0">
        <w:rPr>
          <w:rFonts w:ascii="Times New Roman" w:hAnsi="Times New Roman" w:cs="Times New Roman"/>
          <w:sz w:val="28"/>
          <w:szCs w:val="28"/>
        </w:rPr>
        <w:t>Запас и величина допустимого изъятия водных биоресурсов на таких рыбопромысловых участках определяются ежегодно на основании данных специализированных научно-исследовательских учреждений Федерального агентства по рыболовству</w:t>
      </w:r>
      <w:r w:rsidR="009A1EB2" w:rsidRPr="00AA5AE0">
        <w:rPr>
          <w:rFonts w:ascii="Times New Roman" w:hAnsi="Times New Roman" w:cs="Times New Roman"/>
          <w:sz w:val="28"/>
          <w:szCs w:val="28"/>
        </w:rPr>
        <w:t xml:space="preserve"> (за исключением видов водных биоресурсов, общий допустимый улов которых не устанавливается)</w:t>
      </w:r>
      <w:r w:rsidRPr="00AA5AE0">
        <w:rPr>
          <w:rFonts w:ascii="Times New Roman" w:hAnsi="Times New Roman" w:cs="Times New Roman"/>
          <w:sz w:val="28"/>
          <w:szCs w:val="28"/>
        </w:rPr>
        <w:t>.</w:t>
      </w:r>
    </w:p>
    <w:p w:rsidR="0006604D" w:rsidRPr="00AA5AE0" w:rsidRDefault="0006604D" w:rsidP="00F44D8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5AE0">
        <w:rPr>
          <w:rFonts w:ascii="Times New Roman" w:hAnsi="Times New Roman" w:cs="Times New Roman"/>
          <w:sz w:val="28"/>
        </w:rPr>
        <w:t xml:space="preserve">Рыболовство осуществляется в соответствии с приказом </w:t>
      </w:r>
      <w:proofErr w:type="spellStart"/>
      <w:r w:rsidRPr="00AA5AE0">
        <w:rPr>
          <w:rFonts w:ascii="Times New Roman" w:hAnsi="Times New Roman" w:cs="Times New Roman"/>
          <w:sz w:val="28"/>
        </w:rPr>
        <w:t>Госкомрыболовства</w:t>
      </w:r>
      <w:proofErr w:type="spellEnd"/>
      <w:r w:rsidRPr="00AA5AE0">
        <w:rPr>
          <w:rFonts w:ascii="Times New Roman" w:hAnsi="Times New Roman" w:cs="Times New Roman"/>
          <w:sz w:val="28"/>
        </w:rPr>
        <w:t xml:space="preserve"> России от 11.04.2008 № 315 «Об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Федерации».</w:t>
      </w:r>
    </w:p>
    <w:p w:rsidR="0006604D" w:rsidRPr="00AA5AE0" w:rsidRDefault="0006604D" w:rsidP="00F44D8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5AE0">
        <w:rPr>
          <w:rFonts w:ascii="Times New Roman" w:hAnsi="Times New Roman" w:cs="Times New Roman"/>
          <w:sz w:val="28"/>
        </w:rPr>
        <w:t xml:space="preserve">Условия </w:t>
      </w:r>
      <w:r w:rsidR="009A1EB2" w:rsidRPr="00AA5AE0">
        <w:rPr>
          <w:rFonts w:ascii="Times New Roman" w:hAnsi="Times New Roman" w:cs="Times New Roman"/>
          <w:sz w:val="28"/>
        </w:rPr>
        <w:t xml:space="preserve">и объемы </w:t>
      </w:r>
      <w:r w:rsidRPr="00AA5AE0">
        <w:rPr>
          <w:rFonts w:ascii="Times New Roman" w:hAnsi="Times New Roman" w:cs="Times New Roman"/>
          <w:sz w:val="28"/>
        </w:rPr>
        <w:t xml:space="preserve">добычи (вылова) анадромных видов рыб на всех рыбопромысловых участках, в отношении которых проводится конкурс, ежегодно определяются комиссией по регулированию добычи (вылова) анадромных видов рыб в Мурманской области. </w:t>
      </w:r>
    </w:p>
    <w:p w:rsidR="00D26A28" w:rsidRPr="00AA5AE0" w:rsidRDefault="00FD2397" w:rsidP="00F44D8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E0">
        <w:rPr>
          <w:rFonts w:ascii="Times New Roman" w:hAnsi="Times New Roman" w:cs="Times New Roman"/>
          <w:sz w:val="28"/>
          <w:szCs w:val="28"/>
        </w:rPr>
        <w:t xml:space="preserve">В целях обеспечения сохранения водных биоресурсов и их рационального использования </w:t>
      </w:r>
      <w:r w:rsidR="00A02261" w:rsidRPr="00AA5AE0">
        <w:rPr>
          <w:rFonts w:ascii="Times New Roman" w:hAnsi="Times New Roman" w:cs="Times New Roman"/>
          <w:sz w:val="28"/>
          <w:szCs w:val="28"/>
        </w:rPr>
        <w:t xml:space="preserve">на рыбопромысловых участках </w:t>
      </w:r>
      <w:r w:rsidRPr="00AA5AE0">
        <w:rPr>
          <w:rFonts w:ascii="Times New Roman" w:hAnsi="Times New Roman" w:cs="Times New Roman"/>
          <w:sz w:val="28"/>
          <w:szCs w:val="28"/>
        </w:rPr>
        <w:t>могут устанавливаться ограничения рыболовства в соответствии с действующим законодательством Российской Федерации.</w:t>
      </w:r>
    </w:p>
    <w:sectPr w:rsidR="00D26A28" w:rsidRPr="00AA5AE0" w:rsidSect="0006604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D2" w:rsidRDefault="000835D2">
      <w:r>
        <w:separator/>
      </w:r>
    </w:p>
  </w:endnote>
  <w:endnote w:type="continuationSeparator" w:id="0">
    <w:p w:rsidR="000835D2" w:rsidRDefault="0008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D2" w:rsidRDefault="00BD66EA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35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35D2" w:rsidRDefault="000835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D2" w:rsidRDefault="000835D2" w:rsidP="00043258">
    <w:pPr>
      <w:pStyle w:val="a9"/>
      <w:framePr w:wrap="around" w:vAnchor="text" w:hAnchor="margin" w:xAlign="center" w:y="1"/>
      <w:rPr>
        <w:rStyle w:val="a6"/>
      </w:rPr>
    </w:pPr>
  </w:p>
  <w:p w:rsidR="000835D2" w:rsidRDefault="000835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D2" w:rsidRDefault="000835D2">
      <w:r>
        <w:separator/>
      </w:r>
    </w:p>
  </w:footnote>
  <w:footnote w:type="continuationSeparator" w:id="0">
    <w:p w:rsidR="000835D2" w:rsidRDefault="00083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D2" w:rsidRDefault="00BD66EA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35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35D2" w:rsidRDefault="000835D2" w:rsidP="00E851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D2" w:rsidRDefault="000835D2" w:rsidP="00E8510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4A106"/>
    <w:lvl w:ilvl="0">
      <w:numFmt w:val="bullet"/>
      <w:lvlText w:val="*"/>
      <w:lvlJc w:val="left"/>
    </w:lvl>
  </w:abstractNum>
  <w:abstractNum w:abstractNumId="1">
    <w:nsid w:val="01566AE5"/>
    <w:multiLevelType w:val="singleLevel"/>
    <w:tmpl w:val="4E548676"/>
    <w:lvl w:ilvl="0">
      <w:start w:val="1"/>
      <w:numFmt w:val="decimal"/>
      <w:lvlText w:val="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3451E4E"/>
    <w:multiLevelType w:val="hybridMultilevel"/>
    <w:tmpl w:val="E660788C"/>
    <w:lvl w:ilvl="0" w:tplc="2BB63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25328">
      <w:numFmt w:val="none"/>
      <w:lvlText w:val=""/>
      <w:lvlJc w:val="left"/>
      <w:pPr>
        <w:tabs>
          <w:tab w:val="num" w:pos="360"/>
        </w:tabs>
      </w:pPr>
    </w:lvl>
    <w:lvl w:ilvl="2" w:tplc="AC34DBA4">
      <w:numFmt w:val="none"/>
      <w:lvlText w:val=""/>
      <w:lvlJc w:val="left"/>
      <w:pPr>
        <w:tabs>
          <w:tab w:val="num" w:pos="360"/>
        </w:tabs>
      </w:pPr>
    </w:lvl>
    <w:lvl w:ilvl="3" w:tplc="E24C1072">
      <w:numFmt w:val="none"/>
      <w:lvlText w:val=""/>
      <w:lvlJc w:val="left"/>
      <w:pPr>
        <w:tabs>
          <w:tab w:val="num" w:pos="360"/>
        </w:tabs>
      </w:pPr>
    </w:lvl>
    <w:lvl w:ilvl="4" w:tplc="37DC8218">
      <w:numFmt w:val="none"/>
      <w:lvlText w:val=""/>
      <w:lvlJc w:val="left"/>
      <w:pPr>
        <w:tabs>
          <w:tab w:val="num" w:pos="360"/>
        </w:tabs>
      </w:pPr>
    </w:lvl>
    <w:lvl w:ilvl="5" w:tplc="518E2674">
      <w:numFmt w:val="none"/>
      <w:lvlText w:val=""/>
      <w:lvlJc w:val="left"/>
      <w:pPr>
        <w:tabs>
          <w:tab w:val="num" w:pos="360"/>
        </w:tabs>
      </w:pPr>
    </w:lvl>
    <w:lvl w:ilvl="6" w:tplc="7992542A">
      <w:numFmt w:val="none"/>
      <w:lvlText w:val=""/>
      <w:lvlJc w:val="left"/>
      <w:pPr>
        <w:tabs>
          <w:tab w:val="num" w:pos="360"/>
        </w:tabs>
      </w:pPr>
    </w:lvl>
    <w:lvl w:ilvl="7" w:tplc="35B4B954">
      <w:numFmt w:val="none"/>
      <w:lvlText w:val=""/>
      <w:lvlJc w:val="left"/>
      <w:pPr>
        <w:tabs>
          <w:tab w:val="num" w:pos="360"/>
        </w:tabs>
      </w:pPr>
    </w:lvl>
    <w:lvl w:ilvl="8" w:tplc="4F828D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41F398C"/>
    <w:multiLevelType w:val="hybridMultilevel"/>
    <w:tmpl w:val="28A212A2"/>
    <w:lvl w:ilvl="0" w:tplc="D2A2116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556FB"/>
    <w:multiLevelType w:val="hybridMultilevel"/>
    <w:tmpl w:val="2DD46660"/>
    <w:lvl w:ilvl="0" w:tplc="50F88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5F5E"/>
    <w:multiLevelType w:val="hybridMultilevel"/>
    <w:tmpl w:val="91A841BA"/>
    <w:lvl w:ilvl="0" w:tplc="F79E16D6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B26AB"/>
    <w:multiLevelType w:val="hybridMultilevel"/>
    <w:tmpl w:val="A2D668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31EE5"/>
    <w:multiLevelType w:val="hybridMultilevel"/>
    <w:tmpl w:val="852C6BE4"/>
    <w:lvl w:ilvl="0" w:tplc="40B008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B5B31"/>
    <w:multiLevelType w:val="hybridMultilevel"/>
    <w:tmpl w:val="CC2AF8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3B6B"/>
    <w:multiLevelType w:val="multilevel"/>
    <w:tmpl w:val="8078DA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18A2471D"/>
    <w:multiLevelType w:val="hybridMultilevel"/>
    <w:tmpl w:val="10F6ECE2"/>
    <w:lvl w:ilvl="0" w:tplc="619C2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EEE98">
      <w:numFmt w:val="none"/>
      <w:lvlText w:val=""/>
      <w:lvlJc w:val="left"/>
      <w:pPr>
        <w:tabs>
          <w:tab w:val="num" w:pos="360"/>
        </w:tabs>
      </w:pPr>
    </w:lvl>
    <w:lvl w:ilvl="2" w:tplc="D75430CA">
      <w:numFmt w:val="none"/>
      <w:lvlText w:val=""/>
      <w:lvlJc w:val="left"/>
      <w:pPr>
        <w:tabs>
          <w:tab w:val="num" w:pos="360"/>
        </w:tabs>
      </w:pPr>
    </w:lvl>
    <w:lvl w:ilvl="3" w:tplc="2EAAAD2E">
      <w:numFmt w:val="none"/>
      <w:lvlText w:val=""/>
      <w:lvlJc w:val="left"/>
      <w:pPr>
        <w:tabs>
          <w:tab w:val="num" w:pos="360"/>
        </w:tabs>
      </w:pPr>
    </w:lvl>
    <w:lvl w:ilvl="4" w:tplc="4DEE078A">
      <w:numFmt w:val="none"/>
      <w:lvlText w:val=""/>
      <w:lvlJc w:val="left"/>
      <w:pPr>
        <w:tabs>
          <w:tab w:val="num" w:pos="360"/>
        </w:tabs>
      </w:pPr>
    </w:lvl>
    <w:lvl w:ilvl="5" w:tplc="B9D80904">
      <w:numFmt w:val="none"/>
      <w:lvlText w:val=""/>
      <w:lvlJc w:val="left"/>
      <w:pPr>
        <w:tabs>
          <w:tab w:val="num" w:pos="360"/>
        </w:tabs>
      </w:pPr>
    </w:lvl>
    <w:lvl w:ilvl="6" w:tplc="35906680">
      <w:numFmt w:val="none"/>
      <w:lvlText w:val=""/>
      <w:lvlJc w:val="left"/>
      <w:pPr>
        <w:tabs>
          <w:tab w:val="num" w:pos="360"/>
        </w:tabs>
      </w:pPr>
    </w:lvl>
    <w:lvl w:ilvl="7" w:tplc="97B21F80">
      <w:numFmt w:val="none"/>
      <w:lvlText w:val=""/>
      <w:lvlJc w:val="left"/>
      <w:pPr>
        <w:tabs>
          <w:tab w:val="num" w:pos="360"/>
        </w:tabs>
      </w:pPr>
    </w:lvl>
    <w:lvl w:ilvl="8" w:tplc="C56678F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A196218"/>
    <w:multiLevelType w:val="singleLevel"/>
    <w:tmpl w:val="134A4708"/>
    <w:lvl w:ilvl="0">
      <w:start w:val="38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1A281B17"/>
    <w:multiLevelType w:val="multilevel"/>
    <w:tmpl w:val="0CF8D9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1A64155E"/>
    <w:multiLevelType w:val="hybridMultilevel"/>
    <w:tmpl w:val="80360DA2"/>
    <w:lvl w:ilvl="0" w:tplc="7108E2A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5D63B1"/>
    <w:multiLevelType w:val="multilevel"/>
    <w:tmpl w:val="B53097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1F0160"/>
    <w:multiLevelType w:val="hybridMultilevel"/>
    <w:tmpl w:val="8BA25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87EBF"/>
    <w:multiLevelType w:val="hybridMultilevel"/>
    <w:tmpl w:val="7060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E5AA4"/>
    <w:multiLevelType w:val="hybridMultilevel"/>
    <w:tmpl w:val="797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1B85"/>
    <w:multiLevelType w:val="multilevel"/>
    <w:tmpl w:val="A6F6C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C1B40AB"/>
    <w:multiLevelType w:val="hybridMultilevel"/>
    <w:tmpl w:val="FB0C84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A133D"/>
    <w:multiLevelType w:val="hybridMultilevel"/>
    <w:tmpl w:val="6B4C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3F4458"/>
    <w:multiLevelType w:val="hybridMultilevel"/>
    <w:tmpl w:val="11400F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155DA"/>
    <w:multiLevelType w:val="hybridMultilevel"/>
    <w:tmpl w:val="D3CE1D2A"/>
    <w:lvl w:ilvl="0" w:tplc="F808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3D355F3"/>
    <w:multiLevelType w:val="hybridMultilevel"/>
    <w:tmpl w:val="A94AE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D34738"/>
    <w:multiLevelType w:val="hybridMultilevel"/>
    <w:tmpl w:val="E9B6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A24BE"/>
    <w:multiLevelType w:val="hybridMultilevel"/>
    <w:tmpl w:val="D662EE2C"/>
    <w:lvl w:ilvl="0" w:tplc="A5682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A1482"/>
    <w:multiLevelType w:val="singleLevel"/>
    <w:tmpl w:val="E766D336"/>
    <w:lvl w:ilvl="0">
      <w:start w:val="20"/>
      <w:numFmt w:val="decimal"/>
      <w:lvlText w:val="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7">
    <w:nsid w:val="40511FE2"/>
    <w:multiLevelType w:val="multilevel"/>
    <w:tmpl w:val="B65201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8">
    <w:nsid w:val="4126051D"/>
    <w:multiLevelType w:val="hybridMultilevel"/>
    <w:tmpl w:val="C9F8D052"/>
    <w:lvl w:ilvl="0" w:tplc="64BE54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60BA7"/>
    <w:multiLevelType w:val="hybridMultilevel"/>
    <w:tmpl w:val="A6F6C6F8"/>
    <w:lvl w:ilvl="0" w:tplc="3EE4F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26C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6404210"/>
    <w:multiLevelType w:val="hybridMultilevel"/>
    <w:tmpl w:val="2A8CA856"/>
    <w:lvl w:ilvl="0" w:tplc="4FACCD0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EF4AEB"/>
    <w:multiLevelType w:val="hybridMultilevel"/>
    <w:tmpl w:val="665065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707FCE"/>
    <w:multiLevelType w:val="hybridMultilevel"/>
    <w:tmpl w:val="F2E857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663055"/>
    <w:multiLevelType w:val="hybridMultilevel"/>
    <w:tmpl w:val="B6AC8890"/>
    <w:lvl w:ilvl="0" w:tplc="5DFAD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D11A54"/>
    <w:multiLevelType w:val="hybridMultilevel"/>
    <w:tmpl w:val="05C6E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43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6E148D"/>
    <w:multiLevelType w:val="multilevel"/>
    <w:tmpl w:val="A6F6C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44774B"/>
    <w:multiLevelType w:val="hybridMultilevel"/>
    <w:tmpl w:val="6A98B4AA"/>
    <w:lvl w:ilvl="0" w:tplc="7E32D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04F781E"/>
    <w:multiLevelType w:val="hybridMultilevel"/>
    <w:tmpl w:val="CBA8A596"/>
    <w:lvl w:ilvl="0" w:tplc="3C143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35B5EF0"/>
    <w:multiLevelType w:val="hybridMultilevel"/>
    <w:tmpl w:val="E904F674"/>
    <w:lvl w:ilvl="0" w:tplc="78E4427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2263D"/>
    <w:multiLevelType w:val="hybridMultilevel"/>
    <w:tmpl w:val="82D48DBC"/>
    <w:lvl w:ilvl="0" w:tplc="F8740D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F05E3D"/>
    <w:multiLevelType w:val="hybridMultilevel"/>
    <w:tmpl w:val="5428F4D8"/>
    <w:lvl w:ilvl="0" w:tplc="B36014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0C181E"/>
    <w:multiLevelType w:val="hybridMultilevel"/>
    <w:tmpl w:val="93FC977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F5498"/>
    <w:multiLevelType w:val="hybridMultilevel"/>
    <w:tmpl w:val="708E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644A9"/>
    <w:multiLevelType w:val="multilevel"/>
    <w:tmpl w:val="B316D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0"/>
  </w:num>
  <w:num w:numId="3">
    <w:abstractNumId w:val="22"/>
  </w:num>
  <w:num w:numId="4">
    <w:abstractNumId w:val="29"/>
  </w:num>
  <w:num w:numId="5">
    <w:abstractNumId w:val="37"/>
  </w:num>
  <w:num w:numId="6">
    <w:abstractNumId w:val="34"/>
  </w:num>
  <w:num w:numId="7">
    <w:abstractNumId w:val="12"/>
  </w:num>
  <w:num w:numId="8">
    <w:abstractNumId w:val="35"/>
  </w:num>
  <w:num w:numId="9">
    <w:abstractNumId w:val="18"/>
  </w:num>
  <w:num w:numId="10">
    <w:abstractNumId w:val="15"/>
  </w:num>
  <w:num w:numId="11">
    <w:abstractNumId w:val="41"/>
  </w:num>
  <w:num w:numId="12">
    <w:abstractNumId w:val="19"/>
  </w:num>
  <w:num w:numId="13">
    <w:abstractNumId w:val="6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31"/>
  </w:num>
  <w:num w:numId="18">
    <w:abstractNumId w:val="36"/>
  </w:num>
  <w:num w:numId="19">
    <w:abstractNumId w:val="10"/>
  </w:num>
  <w:num w:numId="20">
    <w:abstractNumId w:val="20"/>
  </w:num>
  <w:num w:numId="21">
    <w:abstractNumId w:val="43"/>
  </w:num>
  <w:num w:numId="22">
    <w:abstractNumId w:val="14"/>
  </w:num>
  <w:num w:numId="23">
    <w:abstractNumId w:val="9"/>
  </w:num>
  <w:num w:numId="24">
    <w:abstractNumId w:val="30"/>
  </w:num>
  <w:num w:numId="25">
    <w:abstractNumId w:val="32"/>
  </w:num>
  <w:num w:numId="26">
    <w:abstractNumId w:val="21"/>
  </w:num>
  <w:num w:numId="27">
    <w:abstractNumId w:val="11"/>
  </w:num>
  <w:num w:numId="28">
    <w:abstractNumId w:val="2"/>
  </w:num>
  <w:num w:numId="29">
    <w:abstractNumId w:val="7"/>
  </w:num>
  <w:num w:numId="30">
    <w:abstractNumId w:val="33"/>
  </w:num>
  <w:num w:numId="31">
    <w:abstractNumId w:val="26"/>
  </w:num>
  <w:num w:numId="32">
    <w:abstractNumId w:val="42"/>
  </w:num>
  <w:num w:numId="33">
    <w:abstractNumId w:val="23"/>
  </w:num>
  <w:num w:numId="34">
    <w:abstractNumId w:val="25"/>
  </w:num>
  <w:num w:numId="35">
    <w:abstractNumId w:val="17"/>
  </w:num>
  <w:num w:numId="36">
    <w:abstractNumId w:val="8"/>
  </w:num>
  <w:num w:numId="37">
    <w:abstractNumId w:val="24"/>
  </w:num>
  <w:num w:numId="38">
    <w:abstractNumId w:val="28"/>
  </w:num>
  <w:num w:numId="39">
    <w:abstractNumId w:val="38"/>
  </w:num>
  <w:num w:numId="40">
    <w:abstractNumId w:val="16"/>
  </w:num>
  <w:num w:numId="41">
    <w:abstractNumId w:val="5"/>
  </w:num>
  <w:num w:numId="42">
    <w:abstractNumId w:val="13"/>
  </w:num>
  <w:num w:numId="43">
    <w:abstractNumId w:val="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38B"/>
    <w:rsid w:val="00000C3F"/>
    <w:rsid w:val="000019D4"/>
    <w:rsid w:val="00005B5C"/>
    <w:rsid w:val="00007953"/>
    <w:rsid w:val="00012A82"/>
    <w:rsid w:val="00014F21"/>
    <w:rsid w:val="00017D71"/>
    <w:rsid w:val="00021A87"/>
    <w:rsid w:val="000267C2"/>
    <w:rsid w:val="00031536"/>
    <w:rsid w:val="000317E7"/>
    <w:rsid w:val="00034EB1"/>
    <w:rsid w:val="00041392"/>
    <w:rsid w:val="00041F00"/>
    <w:rsid w:val="00041FED"/>
    <w:rsid w:val="00042ED8"/>
    <w:rsid w:val="00043258"/>
    <w:rsid w:val="000610C4"/>
    <w:rsid w:val="00063B03"/>
    <w:rsid w:val="00063C6E"/>
    <w:rsid w:val="0006604D"/>
    <w:rsid w:val="000709B4"/>
    <w:rsid w:val="000712D7"/>
    <w:rsid w:val="00073BD3"/>
    <w:rsid w:val="00083450"/>
    <w:rsid w:val="000835D2"/>
    <w:rsid w:val="00085B7E"/>
    <w:rsid w:val="00087BB6"/>
    <w:rsid w:val="00094D89"/>
    <w:rsid w:val="00095831"/>
    <w:rsid w:val="000A25CC"/>
    <w:rsid w:val="000A319D"/>
    <w:rsid w:val="000A31D6"/>
    <w:rsid w:val="000A5B84"/>
    <w:rsid w:val="000A7752"/>
    <w:rsid w:val="000B14B0"/>
    <w:rsid w:val="000B3DB2"/>
    <w:rsid w:val="000B71AF"/>
    <w:rsid w:val="000C4036"/>
    <w:rsid w:val="000C6132"/>
    <w:rsid w:val="000D048D"/>
    <w:rsid w:val="000D53F5"/>
    <w:rsid w:val="000E516A"/>
    <w:rsid w:val="000F07AA"/>
    <w:rsid w:val="000F288F"/>
    <w:rsid w:val="000F660C"/>
    <w:rsid w:val="00100232"/>
    <w:rsid w:val="00102317"/>
    <w:rsid w:val="00107E3D"/>
    <w:rsid w:val="001209A8"/>
    <w:rsid w:val="00122AD4"/>
    <w:rsid w:val="00126583"/>
    <w:rsid w:val="0013000E"/>
    <w:rsid w:val="0013113C"/>
    <w:rsid w:val="00134B79"/>
    <w:rsid w:val="00141704"/>
    <w:rsid w:val="00143861"/>
    <w:rsid w:val="00152317"/>
    <w:rsid w:val="001649BF"/>
    <w:rsid w:val="00167187"/>
    <w:rsid w:val="001679A9"/>
    <w:rsid w:val="00171E5B"/>
    <w:rsid w:val="001748C6"/>
    <w:rsid w:val="001803DA"/>
    <w:rsid w:val="00184210"/>
    <w:rsid w:val="0018642A"/>
    <w:rsid w:val="00190164"/>
    <w:rsid w:val="001907AF"/>
    <w:rsid w:val="00191163"/>
    <w:rsid w:val="00192885"/>
    <w:rsid w:val="001A30D8"/>
    <w:rsid w:val="001B1990"/>
    <w:rsid w:val="001B3666"/>
    <w:rsid w:val="001C3C19"/>
    <w:rsid w:val="001C5F1A"/>
    <w:rsid w:val="001C71F8"/>
    <w:rsid w:val="001D2D5B"/>
    <w:rsid w:val="001D6D6C"/>
    <w:rsid w:val="001E1264"/>
    <w:rsid w:val="001E3352"/>
    <w:rsid w:val="001E54F4"/>
    <w:rsid w:val="001E738F"/>
    <w:rsid w:val="001F22C9"/>
    <w:rsid w:val="001F57CF"/>
    <w:rsid w:val="00200D29"/>
    <w:rsid w:val="00203FAB"/>
    <w:rsid w:val="002056AD"/>
    <w:rsid w:val="00214C91"/>
    <w:rsid w:val="002236E6"/>
    <w:rsid w:val="002332D3"/>
    <w:rsid w:val="00234B95"/>
    <w:rsid w:val="002411FB"/>
    <w:rsid w:val="0024195D"/>
    <w:rsid w:val="00241F26"/>
    <w:rsid w:val="00251BAB"/>
    <w:rsid w:val="00254E28"/>
    <w:rsid w:val="00256431"/>
    <w:rsid w:val="00262813"/>
    <w:rsid w:val="00263F7A"/>
    <w:rsid w:val="002649EB"/>
    <w:rsid w:val="00267CA7"/>
    <w:rsid w:val="002707EF"/>
    <w:rsid w:val="00270870"/>
    <w:rsid w:val="00274EC1"/>
    <w:rsid w:val="00281A0B"/>
    <w:rsid w:val="002836DE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D1D4F"/>
    <w:rsid w:val="002D3A07"/>
    <w:rsid w:val="003021AE"/>
    <w:rsid w:val="003117DF"/>
    <w:rsid w:val="00312717"/>
    <w:rsid w:val="0032490E"/>
    <w:rsid w:val="00324BA3"/>
    <w:rsid w:val="00333A79"/>
    <w:rsid w:val="00352509"/>
    <w:rsid w:val="00374913"/>
    <w:rsid w:val="00383CD3"/>
    <w:rsid w:val="00394441"/>
    <w:rsid w:val="003A2A04"/>
    <w:rsid w:val="003B0F34"/>
    <w:rsid w:val="003B1A56"/>
    <w:rsid w:val="003C05A4"/>
    <w:rsid w:val="003C1056"/>
    <w:rsid w:val="003C5739"/>
    <w:rsid w:val="003D2C3C"/>
    <w:rsid w:val="003D5AE9"/>
    <w:rsid w:val="003E7551"/>
    <w:rsid w:val="003F12B2"/>
    <w:rsid w:val="003F1D99"/>
    <w:rsid w:val="003F575D"/>
    <w:rsid w:val="004015F9"/>
    <w:rsid w:val="00410B94"/>
    <w:rsid w:val="00431B47"/>
    <w:rsid w:val="004327ED"/>
    <w:rsid w:val="00441D56"/>
    <w:rsid w:val="004439B1"/>
    <w:rsid w:val="0044791D"/>
    <w:rsid w:val="00454A37"/>
    <w:rsid w:val="00456F09"/>
    <w:rsid w:val="004647B6"/>
    <w:rsid w:val="00470F7E"/>
    <w:rsid w:val="004729C0"/>
    <w:rsid w:val="004741A6"/>
    <w:rsid w:val="004756A0"/>
    <w:rsid w:val="00480A99"/>
    <w:rsid w:val="004823EC"/>
    <w:rsid w:val="00486CEE"/>
    <w:rsid w:val="00486DE8"/>
    <w:rsid w:val="004A3058"/>
    <w:rsid w:val="004B152D"/>
    <w:rsid w:val="004B33E4"/>
    <w:rsid w:val="004B4C67"/>
    <w:rsid w:val="004B5B0A"/>
    <w:rsid w:val="004C13B4"/>
    <w:rsid w:val="004C352D"/>
    <w:rsid w:val="004C4C60"/>
    <w:rsid w:val="004C5900"/>
    <w:rsid w:val="004C62A1"/>
    <w:rsid w:val="004C76B9"/>
    <w:rsid w:val="004D1854"/>
    <w:rsid w:val="004D29F6"/>
    <w:rsid w:val="004E0F4A"/>
    <w:rsid w:val="004F13CB"/>
    <w:rsid w:val="004F3CD9"/>
    <w:rsid w:val="004F6A1B"/>
    <w:rsid w:val="0050173F"/>
    <w:rsid w:val="005215EB"/>
    <w:rsid w:val="0052514D"/>
    <w:rsid w:val="005268C7"/>
    <w:rsid w:val="005322C5"/>
    <w:rsid w:val="00533D29"/>
    <w:rsid w:val="00540B6D"/>
    <w:rsid w:val="00544DA7"/>
    <w:rsid w:val="0055099B"/>
    <w:rsid w:val="00553475"/>
    <w:rsid w:val="0056480D"/>
    <w:rsid w:val="00573B86"/>
    <w:rsid w:val="0057574B"/>
    <w:rsid w:val="005769F1"/>
    <w:rsid w:val="00576A52"/>
    <w:rsid w:val="005804CE"/>
    <w:rsid w:val="0059683E"/>
    <w:rsid w:val="005977FF"/>
    <w:rsid w:val="005A6232"/>
    <w:rsid w:val="005B08C7"/>
    <w:rsid w:val="005B26A9"/>
    <w:rsid w:val="005B4013"/>
    <w:rsid w:val="005C0C0B"/>
    <w:rsid w:val="005C17F2"/>
    <w:rsid w:val="005C4144"/>
    <w:rsid w:val="005D0725"/>
    <w:rsid w:val="005D4BE8"/>
    <w:rsid w:val="005E0615"/>
    <w:rsid w:val="005E520E"/>
    <w:rsid w:val="005F2B95"/>
    <w:rsid w:val="005F7AD6"/>
    <w:rsid w:val="0060380A"/>
    <w:rsid w:val="00614D0F"/>
    <w:rsid w:val="0061513F"/>
    <w:rsid w:val="006205BA"/>
    <w:rsid w:val="00626147"/>
    <w:rsid w:val="00632A69"/>
    <w:rsid w:val="00640C53"/>
    <w:rsid w:val="00641C1C"/>
    <w:rsid w:val="00642BA4"/>
    <w:rsid w:val="00646CED"/>
    <w:rsid w:val="00675CC5"/>
    <w:rsid w:val="006778D1"/>
    <w:rsid w:val="0069531D"/>
    <w:rsid w:val="006A19F2"/>
    <w:rsid w:val="006A5873"/>
    <w:rsid w:val="006D00A7"/>
    <w:rsid w:val="006D3DFC"/>
    <w:rsid w:val="006D6641"/>
    <w:rsid w:val="006E0DE7"/>
    <w:rsid w:val="006E13BE"/>
    <w:rsid w:val="006E3322"/>
    <w:rsid w:val="006F2229"/>
    <w:rsid w:val="006F6F72"/>
    <w:rsid w:val="00704C38"/>
    <w:rsid w:val="00705366"/>
    <w:rsid w:val="007115BD"/>
    <w:rsid w:val="007156C0"/>
    <w:rsid w:val="00726181"/>
    <w:rsid w:val="00732DA5"/>
    <w:rsid w:val="0073538B"/>
    <w:rsid w:val="00747AB5"/>
    <w:rsid w:val="00750E16"/>
    <w:rsid w:val="00755BBD"/>
    <w:rsid w:val="00757E0C"/>
    <w:rsid w:val="007615BD"/>
    <w:rsid w:val="00765F78"/>
    <w:rsid w:val="00777EF6"/>
    <w:rsid w:val="0078419A"/>
    <w:rsid w:val="007959F8"/>
    <w:rsid w:val="007A3BC4"/>
    <w:rsid w:val="007B22E4"/>
    <w:rsid w:val="007B2FF3"/>
    <w:rsid w:val="007C377F"/>
    <w:rsid w:val="007C4580"/>
    <w:rsid w:val="007D4351"/>
    <w:rsid w:val="007D7E9F"/>
    <w:rsid w:val="007E1C35"/>
    <w:rsid w:val="007E2512"/>
    <w:rsid w:val="007E2B6C"/>
    <w:rsid w:val="007F50CE"/>
    <w:rsid w:val="007F5BDC"/>
    <w:rsid w:val="008021D3"/>
    <w:rsid w:val="00802D30"/>
    <w:rsid w:val="00805EF3"/>
    <w:rsid w:val="00814D3D"/>
    <w:rsid w:val="008200C0"/>
    <w:rsid w:val="00825083"/>
    <w:rsid w:val="00835D56"/>
    <w:rsid w:val="00836A77"/>
    <w:rsid w:val="00843FB4"/>
    <w:rsid w:val="0084663D"/>
    <w:rsid w:val="008546DA"/>
    <w:rsid w:val="0086059C"/>
    <w:rsid w:val="008606E6"/>
    <w:rsid w:val="00861118"/>
    <w:rsid w:val="0086303A"/>
    <w:rsid w:val="008654F7"/>
    <w:rsid w:val="00874200"/>
    <w:rsid w:val="00874242"/>
    <w:rsid w:val="00876267"/>
    <w:rsid w:val="0088439C"/>
    <w:rsid w:val="0088738E"/>
    <w:rsid w:val="00890731"/>
    <w:rsid w:val="00890CD3"/>
    <w:rsid w:val="008931D2"/>
    <w:rsid w:val="00896C9F"/>
    <w:rsid w:val="008A759E"/>
    <w:rsid w:val="008B343D"/>
    <w:rsid w:val="008D01E4"/>
    <w:rsid w:val="008D1B6D"/>
    <w:rsid w:val="008F084B"/>
    <w:rsid w:val="008F179D"/>
    <w:rsid w:val="0090272D"/>
    <w:rsid w:val="00902E26"/>
    <w:rsid w:val="009146D8"/>
    <w:rsid w:val="0091749F"/>
    <w:rsid w:val="00922E96"/>
    <w:rsid w:val="009269C7"/>
    <w:rsid w:val="00930C57"/>
    <w:rsid w:val="00935478"/>
    <w:rsid w:val="00957B3D"/>
    <w:rsid w:val="00962DFC"/>
    <w:rsid w:val="0097594E"/>
    <w:rsid w:val="00983A20"/>
    <w:rsid w:val="009946FD"/>
    <w:rsid w:val="009A1EB2"/>
    <w:rsid w:val="009A7365"/>
    <w:rsid w:val="009A7E1B"/>
    <w:rsid w:val="009A7E3A"/>
    <w:rsid w:val="009B5D53"/>
    <w:rsid w:val="009B7E8B"/>
    <w:rsid w:val="009C5144"/>
    <w:rsid w:val="009D4C8D"/>
    <w:rsid w:val="009E0964"/>
    <w:rsid w:val="009E1E51"/>
    <w:rsid w:val="009E4C44"/>
    <w:rsid w:val="009E63E4"/>
    <w:rsid w:val="009E7401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2CD8"/>
    <w:rsid w:val="00A26132"/>
    <w:rsid w:val="00A26531"/>
    <w:rsid w:val="00A41FAD"/>
    <w:rsid w:val="00A44CA9"/>
    <w:rsid w:val="00A51B3A"/>
    <w:rsid w:val="00A53B0A"/>
    <w:rsid w:val="00A641A3"/>
    <w:rsid w:val="00A6790F"/>
    <w:rsid w:val="00A8164B"/>
    <w:rsid w:val="00A834C4"/>
    <w:rsid w:val="00A961BA"/>
    <w:rsid w:val="00AA0412"/>
    <w:rsid w:val="00AA10B0"/>
    <w:rsid w:val="00AA21A9"/>
    <w:rsid w:val="00AA27DE"/>
    <w:rsid w:val="00AA48B4"/>
    <w:rsid w:val="00AA5AE0"/>
    <w:rsid w:val="00AA7FEC"/>
    <w:rsid w:val="00AB1A3E"/>
    <w:rsid w:val="00AC5757"/>
    <w:rsid w:val="00AC6B9F"/>
    <w:rsid w:val="00AD17CE"/>
    <w:rsid w:val="00AD1D22"/>
    <w:rsid w:val="00AE19AC"/>
    <w:rsid w:val="00AE3BDB"/>
    <w:rsid w:val="00AF1CB9"/>
    <w:rsid w:val="00AF419F"/>
    <w:rsid w:val="00AF500F"/>
    <w:rsid w:val="00AF7523"/>
    <w:rsid w:val="00B20D57"/>
    <w:rsid w:val="00B25F7A"/>
    <w:rsid w:val="00B3115C"/>
    <w:rsid w:val="00B5643E"/>
    <w:rsid w:val="00B60C14"/>
    <w:rsid w:val="00B660EF"/>
    <w:rsid w:val="00B71230"/>
    <w:rsid w:val="00B73BFF"/>
    <w:rsid w:val="00B74756"/>
    <w:rsid w:val="00B77457"/>
    <w:rsid w:val="00B80593"/>
    <w:rsid w:val="00B92E4E"/>
    <w:rsid w:val="00B9471B"/>
    <w:rsid w:val="00BA315E"/>
    <w:rsid w:val="00BA44A3"/>
    <w:rsid w:val="00BA6737"/>
    <w:rsid w:val="00BC076E"/>
    <w:rsid w:val="00BD4E93"/>
    <w:rsid w:val="00BD6665"/>
    <w:rsid w:val="00BD66EA"/>
    <w:rsid w:val="00BE0A9F"/>
    <w:rsid w:val="00BE1364"/>
    <w:rsid w:val="00BF427F"/>
    <w:rsid w:val="00BF598D"/>
    <w:rsid w:val="00C1563C"/>
    <w:rsid w:val="00C17716"/>
    <w:rsid w:val="00C21435"/>
    <w:rsid w:val="00C2576E"/>
    <w:rsid w:val="00C36D07"/>
    <w:rsid w:val="00C375A1"/>
    <w:rsid w:val="00C4369A"/>
    <w:rsid w:val="00C464E2"/>
    <w:rsid w:val="00C55631"/>
    <w:rsid w:val="00C658EA"/>
    <w:rsid w:val="00C7044B"/>
    <w:rsid w:val="00C74900"/>
    <w:rsid w:val="00C77C68"/>
    <w:rsid w:val="00C801E5"/>
    <w:rsid w:val="00C901B9"/>
    <w:rsid w:val="00C91CBE"/>
    <w:rsid w:val="00C92C78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C7EFA"/>
    <w:rsid w:val="00CD15CB"/>
    <w:rsid w:val="00CD1F66"/>
    <w:rsid w:val="00CD3E64"/>
    <w:rsid w:val="00CD7D71"/>
    <w:rsid w:val="00CE251B"/>
    <w:rsid w:val="00CE39B9"/>
    <w:rsid w:val="00CE5A89"/>
    <w:rsid w:val="00CF12E2"/>
    <w:rsid w:val="00CF17D8"/>
    <w:rsid w:val="00D00022"/>
    <w:rsid w:val="00D1244F"/>
    <w:rsid w:val="00D1345D"/>
    <w:rsid w:val="00D1766D"/>
    <w:rsid w:val="00D178F8"/>
    <w:rsid w:val="00D26A28"/>
    <w:rsid w:val="00D27BA4"/>
    <w:rsid w:val="00D37D99"/>
    <w:rsid w:val="00D41542"/>
    <w:rsid w:val="00D51C3F"/>
    <w:rsid w:val="00D532C2"/>
    <w:rsid w:val="00D5372E"/>
    <w:rsid w:val="00D53B50"/>
    <w:rsid w:val="00D67D20"/>
    <w:rsid w:val="00D75364"/>
    <w:rsid w:val="00D80000"/>
    <w:rsid w:val="00D829C7"/>
    <w:rsid w:val="00D94936"/>
    <w:rsid w:val="00D96999"/>
    <w:rsid w:val="00DA02CD"/>
    <w:rsid w:val="00DD1B13"/>
    <w:rsid w:val="00DD1E66"/>
    <w:rsid w:val="00DD36D2"/>
    <w:rsid w:val="00DD4D5A"/>
    <w:rsid w:val="00DD5384"/>
    <w:rsid w:val="00DD65C1"/>
    <w:rsid w:val="00DE22B5"/>
    <w:rsid w:val="00DE25A1"/>
    <w:rsid w:val="00DE37DA"/>
    <w:rsid w:val="00DF3144"/>
    <w:rsid w:val="00DF3E28"/>
    <w:rsid w:val="00DF6066"/>
    <w:rsid w:val="00E00044"/>
    <w:rsid w:val="00E07FDC"/>
    <w:rsid w:val="00E120B1"/>
    <w:rsid w:val="00E25A56"/>
    <w:rsid w:val="00E25B41"/>
    <w:rsid w:val="00E4258E"/>
    <w:rsid w:val="00E472B5"/>
    <w:rsid w:val="00E52AEE"/>
    <w:rsid w:val="00E52D66"/>
    <w:rsid w:val="00E628B2"/>
    <w:rsid w:val="00E6298B"/>
    <w:rsid w:val="00E72855"/>
    <w:rsid w:val="00E7779C"/>
    <w:rsid w:val="00E80C11"/>
    <w:rsid w:val="00E85103"/>
    <w:rsid w:val="00E859B0"/>
    <w:rsid w:val="00E94CFB"/>
    <w:rsid w:val="00E97E6E"/>
    <w:rsid w:val="00EA14E4"/>
    <w:rsid w:val="00EA320F"/>
    <w:rsid w:val="00EA3673"/>
    <w:rsid w:val="00EB64B7"/>
    <w:rsid w:val="00EC1139"/>
    <w:rsid w:val="00EC708F"/>
    <w:rsid w:val="00ED074B"/>
    <w:rsid w:val="00ED6B7E"/>
    <w:rsid w:val="00EE3A8F"/>
    <w:rsid w:val="00EF6856"/>
    <w:rsid w:val="00EF6A40"/>
    <w:rsid w:val="00F00ACD"/>
    <w:rsid w:val="00F05F1E"/>
    <w:rsid w:val="00F15BA9"/>
    <w:rsid w:val="00F167FA"/>
    <w:rsid w:val="00F178A1"/>
    <w:rsid w:val="00F17BA3"/>
    <w:rsid w:val="00F21C50"/>
    <w:rsid w:val="00F2512B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81A"/>
    <w:rsid w:val="00F66E4C"/>
    <w:rsid w:val="00F74423"/>
    <w:rsid w:val="00F74801"/>
    <w:rsid w:val="00F97DB9"/>
    <w:rsid w:val="00FB6115"/>
    <w:rsid w:val="00FC70EF"/>
    <w:rsid w:val="00FD16E3"/>
    <w:rsid w:val="00FD2397"/>
    <w:rsid w:val="00FD45A2"/>
    <w:rsid w:val="00FD7820"/>
    <w:rsid w:val="00FF076C"/>
    <w:rsid w:val="00FF26AC"/>
    <w:rsid w:val="00FF2C51"/>
    <w:rsid w:val="00FF3958"/>
    <w:rsid w:val="00FF4366"/>
    <w:rsid w:val="00FF552E"/>
    <w:rsid w:val="00FF6CD1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b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D990-76F4-4A47-9A5A-F52D6753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7</Pages>
  <Words>1639</Words>
  <Characters>11204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12818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Edward</dc:creator>
  <cp:keywords/>
  <dc:description/>
  <cp:lastModifiedBy>Басова</cp:lastModifiedBy>
  <cp:revision>8</cp:revision>
  <cp:lastPrinted>2015-05-26T09:37:00Z</cp:lastPrinted>
  <dcterms:created xsi:type="dcterms:W3CDTF">2009-03-17T12:08:00Z</dcterms:created>
  <dcterms:modified xsi:type="dcterms:W3CDTF">2015-05-28T06:21:00Z</dcterms:modified>
</cp:coreProperties>
</file>