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3F5627" w:rsidRDefault="006D30BA" w:rsidP="006D30BA">
      <w:pPr>
        <w:jc w:val="both"/>
        <w:rPr>
          <w:caps/>
        </w:rPr>
      </w:pPr>
      <w:r w:rsidRPr="003F5627">
        <w:rPr>
          <w:caps/>
        </w:rPr>
        <w:t xml:space="preserve">Сообщение </w:t>
      </w:r>
      <w:r w:rsidR="001A0756">
        <w:rPr>
          <w:caps/>
        </w:rPr>
        <w:t xml:space="preserve">РУКОВОДИТЕЛЯ </w:t>
      </w:r>
      <w:r w:rsidRPr="003F5627">
        <w:rPr>
          <w:caps/>
        </w:rPr>
        <w:t>Директора</w:t>
      </w:r>
      <w:r w:rsidR="001A0756">
        <w:rPr>
          <w:caps/>
        </w:rPr>
        <w:t>ТА</w:t>
      </w:r>
      <w:r w:rsidRPr="003F5627">
        <w:rPr>
          <w:caps/>
        </w:rPr>
        <w:t xml:space="preserve"> рыболовства</w:t>
      </w:r>
    </w:p>
    <w:p w:rsidR="006D30BA" w:rsidRPr="00CD50D5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5457DA" w:rsidRPr="00CD50D5">
        <w:rPr>
          <w:iCs/>
        </w:rPr>
        <w:t>1</w:t>
      </w:r>
      <w:r w:rsidR="009C7726">
        <w:rPr>
          <w:iCs/>
        </w:rPr>
        <w:t>81</w:t>
      </w:r>
      <w:r w:rsidRPr="00902520">
        <w:rPr>
          <w:iCs/>
        </w:rPr>
        <w:t>-20</w:t>
      </w:r>
      <w:r>
        <w:rPr>
          <w:iCs/>
        </w:rPr>
        <w:t>1</w:t>
      </w:r>
      <w:r w:rsidR="009C7726">
        <w:rPr>
          <w:iCs/>
        </w:rPr>
        <w:t>4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CD50D5" w:rsidP="006D30BA">
      <w:pPr>
        <w:jc w:val="both"/>
        <w:rPr>
          <w:iCs/>
        </w:rPr>
      </w:pPr>
      <w:r>
        <w:t>ПРЕДПИСАНИЕ ОБ ИЗМЕНЕНИИ ПРЕДПИСАНИЯ</w:t>
      </w:r>
      <w:r w:rsidR="006D30BA" w:rsidRPr="00902520">
        <w:t xml:space="preserve"> О ЗАПРЕТЕ </w:t>
      </w:r>
      <w:r w:rsidR="006D30BA">
        <w:t xml:space="preserve">ВЫЛОВА </w:t>
      </w:r>
      <w:r w:rsidR="006D30BA" w:rsidRPr="00902520">
        <w:t>НОРВЕЖСКОЙ ВЕСЕННЕ-НЕРЕСТУЮЩЕЙ СЕЛЬДИ В РЫБООХРАННОЙ ЗОНЕ ШПИЦБЕРГЕНА В 20</w:t>
      </w:r>
      <w:r w:rsidR="006D30BA">
        <w:t>1</w:t>
      </w:r>
      <w:r w:rsidR="009C7726">
        <w:t>4</w:t>
      </w:r>
      <w:r w:rsidR="006D30BA" w:rsidRPr="00902520">
        <w:t xml:space="preserve"> ГОДУ</w:t>
      </w:r>
      <w:r w:rsidR="006D30BA" w:rsidRPr="00902520">
        <w:rPr>
          <w:iCs/>
        </w:rPr>
        <w:t xml:space="preserve">  </w:t>
      </w:r>
    </w:p>
    <w:p w:rsidR="00457902" w:rsidRDefault="00457902" w:rsidP="006D30BA">
      <w:pPr>
        <w:jc w:val="both"/>
        <w:rPr>
          <w:iCs/>
        </w:rPr>
      </w:pPr>
    </w:p>
    <w:p w:rsidR="006D30BA" w:rsidRDefault="006D30BA" w:rsidP="006D30BA">
      <w:pPr>
        <w:jc w:val="both"/>
        <w:rPr>
          <w:iCs/>
        </w:rPr>
      </w:pPr>
      <w:r>
        <w:rPr>
          <w:iCs/>
        </w:rPr>
        <w:t xml:space="preserve">Заменяет </w:t>
      </w: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9C7726">
        <w:rPr>
          <w:iCs/>
        </w:rPr>
        <w:t>276</w:t>
      </w:r>
      <w:r w:rsidRPr="00902520">
        <w:rPr>
          <w:iCs/>
        </w:rPr>
        <w:t>-20</w:t>
      </w:r>
      <w:r>
        <w:rPr>
          <w:iCs/>
        </w:rPr>
        <w:t>1</w:t>
      </w:r>
      <w:r w:rsidR="009C7726">
        <w:rPr>
          <w:iCs/>
        </w:rPr>
        <w:t>3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9C7726">
        <w:rPr>
          <w:iCs/>
        </w:rPr>
        <w:t>08</w:t>
      </w:r>
      <w:r w:rsidRPr="00902520">
        <w:rPr>
          <w:iCs/>
        </w:rPr>
        <w:t>.</w:t>
      </w:r>
      <w:r w:rsidR="005457DA" w:rsidRPr="005457DA">
        <w:rPr>
          <w:iCs/>
        </w:rPr>
        <w:t>0</w:t>
      </w:r>
      <w:r w:rsidR="009C7726">
        <w:rPr>
          <w:iCs/>
        </w:rPr>
        <w:t>8</w:t>
      </w:r>
      <w:r w:rsidRPr="00902520">
        <w:rPr>
          <w:iCs/>
        </w:rPr>
        <w:t>.20</w:t>
      </w:r>
      <w:r>
        <w:rPr>
          <w:iCs/>
        </w:rPr>
        <w:t>1</w:t>
      </w:r>
      <w:r w:rsidR="009C7726">
        <w:rPr>
          <w:iCs/>
        </w:rPr>
        <w:t>4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8F6DCA" w:rsidRPr="00902520" w:rsidRDefault="008F6DCA" w:rsidP="008F6DCA">
      <w:pPr>
        <w:jc w:val="both"/>
      </w:pPr>
      <w:proofErr w:type="gramStart"/>
      <w:r w:rsidRPr="00902520">
        <w:t xml:space="preserve">Министерство </w:t>
      </w:r>
      <w:r w:rsidR="009C7726">
        <w:t xml:space="preserve">промышленности и </w:t>
      </w:r>
      <w:r w:rsidRPr="00902520">
        <w:t xml:space="preserve">рыболовства </w:t>
      </w:r>
      <w:r w:rsidR="00DD2F7A">
        <w:t>6</w:t>
      </w:r>
      <w:r>
        <w:t xml:space="preserve"> </w:t>
      </w:r>
      <w:r w:rsidR="009C7726">
        <w:t>августа</w:t>
      </w:r>
      <w:r>
        <w:t xml:space="preserve"> 201</w:t>
      </w:r>
      <w:r w:rsidR="009C7726">
        <w:t>4</w:t>
      </w:r>
      <w:r w:rsidRPr="00902520">
        <w:t xml:space="preserve"> г</w:t>
      </w:r>
      <w:r w:rsidR="00DD2F7A">
        <w:t>.</w:t>
      </w:r>
      <w:r w:rsidRPr="00902520">
        <w:t xml:space="preserve"> в соответствии с законом от 17 декабря 1976 г</w:t>
      </w:r>
      <w:r w:rsidR="00DD2F7A">
        <w:t>.</w:t>
      </w:r>
      <w:r w:rsidRPr="00902520">
        <w:t xml:space="preserve"> №</w:t>
      </w:r>
      <w:r w:rsidR="00DD2F7A">
        <w:t xml:space="preserve"> </w:t>
      </w:r>
      <w:r w:rsidRPr="00902520">
        <w:t xml:space="preserve">91 об экономической зоне Норвегии, </w:t>
      </w:r>
      <w:r>
        <w:t xml:space="preserve">законом от 6 июня 2008 года №37 об управлении живыми морскими ресурсами §16, со ссылкой </w:t>
      </w:r>
      <w:r w:rsidRPr="00902520">
        <w:t>на  предписание от 3 июня 1977 г</w:t>
      </w:r>
      <w:r w:rsidR="00DD2F7A">
        <w:t>.</w:t>
      </w:r>
      <w:r w:rsidRPr="00902520">
        <w:t xml:space="preserve">  №</w:t>
      </w:r>
      <w:r w:rsidR="00DD2F7A">
        <w:t xml:space="preserve"> </w:t>
      </w:r>
      <w:r w:rsidRPr="00902520">
        <w:t xml:space="preserve">6 о рыбоохранной зоне Шпицбергена, §3, </w:t>
      </w:r>
      <w:r>
        <w:t>постановило</w:t>
      </w:r>
      <w:r w:rsidRPr="00902520">
        <w:t>:</w:t>
      </w:r>
      <w:proofErr w:type="gramEnd"/>
    </w:p>
    <w:p w:rsidR="008F6DCA" w:rsidRDefault="008F6DCA" w:rsidP="008F6DCA">
      <w:pPr>
        <w:jc w:val="both"/>
      </w:pPr>
    </w:p>
    <w:p w:rsidR="008F6DCA" w:rsidRDefault="008F6DCA" w:rsidP="008F6DCA">
      <w:pPr>
        <w:jc w:val="both"/>
      </w:pPr>
      <w:r>
        <w:t xml:space="preserve">В предписание министерства </w:t>
      </w:r>
      <w:r w:rsidR="009C7726">
        <w:t xml:space="preserve">промышленности и </w:t>
      </w:r>
      <w:r>
        <w:t xml:space="preserve">рыболовства от </w:t>
      </w:r>
      <w:r w:rsidR="009C7726">
        <w:t>20</w:t>
      </w:r>
      <w:r>
        <w:t xml:space="preserve"> </w:t>
      </w:r>
      <w:r w:rsidR="00DD2F7A">
        <w:t xml:space="preserve"> </w:t>
      </w:r>
      <w:r>
        <w:t xml:space="preserve">декабря </w:t>
      </w:r>
      <w:r w:rsidR="00DD2F7A">
        <w:t xml:space="preserve">   </w:t>
      </w:r>
      <w:r>
        <w:t>201</w:t>
      </w:r>
      <w:r w:rsidR="009C7726">
        <w:t>3</w:t>
      </w:r>
      <w:r>
        <w:t xml:space="preserve"> г</w:t>
      </w:r>
      <w:r w:rsidR="00DD2F7A">
        <w:t>.</w:t>
      </w:r>
      <w:r>
        <w:t xml:space="preserve"> № 1</w:t>
      </w:r>
      <w:r w:rsidR="009C7726">
        <w:t>673</w:t>
      </w:r>
      <w:r>
        <w:t xml:space="preserve"> о запрете промысла норвежской весенне-нерестующей сельди в рыбоохранной зоне Шпицбергена в 201</w:t>
      </w:r>
      <w:r w:rsidR="009C7726">
        <w:t>4</w:t>
      </w:r>
      <w:r>
        <w:t xml:space="preserve"> г</w:t>
      </w:r>
      <w:r w:rsidR="00DD2F7A">
        <w:t>.</w:t>
      </w:r>
      <w:r>
        <w:t xml:space="preserve"> внести следующие изменения: </w:t>
      </w:r>
    </w:p>
    <w:p w:rsidR="008F6DCA" w:rsidRDefault="008F6DCA" w:rsidP="008F6DCA">
      <w:pPr>
        <w:jc w:val="both"/>
      </w:pPr>
    </w:p>
    <w:p w:rsidR="008F6DCA" w:rsidRPr="000F205A" w:rsidRDefault="008F6DCA" w:rsidP="00DD2F7A">
      <w:pPr>
        <w:jc w:val="both"/>
      </w:pPr>
      <w:r>
        <w:rPr>
          <w:lang w:val="en-US"/>
        </w:rPr>
        <w:t>I</w:t>
      </w:r>
    </w:p>
    <w:p w:rsidR="008F6DCA" w:rsidRDefault="008F6DCA" w:rsidP="008F6DCA">
      <w:pPr>
        <w:jc w:val="both"/>
      </w:pPr>
    </w:p>
    <w:p w:rsidR="008F6DCA" w:rsidRPr="008F6DCA" w:rsidRDefault="008F6DCA" w:rsidP="008F6DCA">
      <w:pPr>
        <w:rPr>
          <w:b/>
        </w:rPr>
      </w:pPr>
      <w:r w:rsidRPr="008F6DCA">
        <w:rPr>
          <w:b/>
        </w:rPr>
        <w:t>§3.  Исключения из запрета на промысел (новый)</w:t>
      </w:r>
      <w:r w:rsidR="00DA041D">
        <w:rPr>
          <w:b/>
        </w:rPr>
        <w:t>,</w:t>
      </w:r>
      <w:r w:rsidRPr="008F6DCA">
        <w:rPr>
          <w:b/>
        </w:rPr>
        <w:t xml:space="preserve"> должен звучать: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Суда государств, которые в 201</w:t>
      </w:r>
      <w:r w:rsidR="009C7726">
        <w:t>4</w:t>
      </w:r>
      <w:r w:rsidRPr="008F6DCA">
        <w:t xml:space="preserve"> г</w:t>
      </w:r>
      <w:r w:rsidR="00DD2F7A">
        <w:t>.</w:t>
      </w:r>
      <w:r w:rsidRPr="008F6DCA">
        <w:t xml:space="preserve"> имеют доступ на промысел норвежской весенне-нерестующей сельди в других районах под норвежской рыболовной юрисдикцией, могут, несмотря на запрет, установленный в §2, с </w:t>
      </w:r>
      <w:r w:rsidR="00DD2F7A">
        <w:t>6</w:t>
      </w:r>
      <w:r w:rsidRPr="008F6DCA">
        <w:t xml:space="preserve"> </w:t>
      </w:r>
      <w:r w:rsidR="009C7726">
        <w:t>августа</w:t>
      </w:r>
      <w:r w:rsidRPr="008F6DCA">
        <w:t xml:space="preserve"> до 31 декабря 201</w:t>
      </w:r>
      <w:r w:rsidR="009C7726">
        <w:t>4</w:t>
      </w:r>
      <w:r w:rsidRPr="008F6DCA">
        <w:t xml:space="preserve"> </w:t>
      </w:r>
      <w:r w:rsidR="00DD2F7A">
        <w:t>г.</w:t>
      </w:r>
      <w:r w:rsidRPr="008F6DCA">
        <w:t xml:space="preserve">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8F6DCA" w:rsidRPr="008F6DCA" w:rsidRDefault="008F6DCA" w:rsidP="008F6DCA"/>
    <w:p w:rsidR="008F6DCA" w:rsidRPr="008F6DCA" w:rsidRDefault="008F6DCA" w:rsidP="008F6DCA">
      <w:pPr>
        <w:numPr>
          <w:ilvl w:val="0"/>
          <w:numId w:val="1"/>
        </w:numPr>
      </w:pPr>
      <w:r w:rsidRPr="008F6DCA">
        <w:t>74° 04,73'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19° 05,76'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76°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17° 41,77'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76° 30'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14° 00'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77°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12° 15'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78°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55'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00' вост. д.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 xml:space="preserve">.                 03° 29' </w:t>
      </w:r>
      <w:proofErr w:type="spellStart"/>
      <w:r w:rsidRPr="008F6DCA">
        <w:t>зап</w:t>
      </w:r>
      <w:proofErr w:type="spellEnd"/>
      <w:r w:rsidRPr="008F6DCA">
        <w:t>. д.</w:t>
      </w:r>
    </w:p>
    <w:p w:rsidR="008F6DCA" w:rsidRPr="008F6DCA" w:rsidRDefault="008F6DCA" w:rsidP="008F6DCA">
      <w:r w:rsidRPr="008F6DCA">
        <w:t>Далее вдоль внешней границы рыбоохранной зоны Шпицбергена в точку</w:t>
      </w:r>
    </w:p>
    <w:p w:rsidR="008F6DCA" w:rsidRPr="008F6DCA" w:rsidRDefault="008F6DCA" w:rsidP="008F6DCA">
      <w:pPr>
        <w:numPr>
          <w:ilvl w:val="0"/>
          <w:numId w:val="1"/>
        </w:numPr>
      </w:pPr>
      <w:r w:rsidRPr="008F6DCA">
        <w:t>72° 10,46'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10° 18,42' вост. д.</w:t>
      </w:r>
    </w:p>
    <w:p w:rsidR="008F6DCA" w:rsidRPr="008F6DCA" w:rsidRDefault="008F6DCA" w:rsidP="008F6DCA">
      <w:r w:rsidRPr="008F6DCA">
        <w:t>Далее вдоль внешней границы экономической зоны Норвегии в точку 1.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Вылов, взятый 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пятистороннего соглашения по управлению запасом норвежской весенне-нерестующей сельди на 201</w:t>
      </w:r>
      <w:r w:rsidR="009C7726">
        <w:t>4</w:t>
      </w:r>
      <w:r w:rsidRPr="008F6DCA">
        <w:t xml:space="preserve"> г</w:t>
      </w:r>
      <w:r w:rsidR="00DD2F7A">
        <w:t>.</w:t>
      </w:r>
      <w:r w:rsidRPr="008F6DCA">
        <w:t xml:space="preserve">, по расчетам выловлен.    </w:t>
      </w:r>
    </w:p>
    <w:p w:rsidR="008F6DCA" w:rsidRPr="008F6DCA" w:rsidRDefault="008F6DCA" w:rsidP="008F6DCA">
      <w:pPr>
        <w:jc w:val="both"/>
      </w:pPr>
    </w:p>
    <w:p w:rsidR="008F6DCA" w:rsidRPr="008F6DCA" w:rsidRDefault="008F6DCA" w:rsidP="008F6DCA">
      <w:pPr>
        <w:jc w:val="both"/>
        <w:rPr>
          <w:color w:val="FF0000"/>
        </w:rPr>
      </w:pPr>
      <w:r w:rsidRPr="008F6DCA">
        <w:t xml:space="preserve"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</w:t>
      </w:r>
      <w:r w:rsidRPr="008F6DCA">
        <w:lastRenderedPageBreak/>
        <w:t>допустимого размера в каждом отдельном улове будет превышать 20% по количеству, или когда другие причины препятствуют биологически обоснованному промыслу.</w:t>
      </w:r>
      <w:r w:rsidRPr="008F6DCA">
        <w:rPr>
          <w:color w:val="FF0000"/>
        </w:rPr>
        <w:t xml:space="preserve"> </w:t>
      </w:r>
    </w:p>
    <w:p w:rsidR="008F6DCA" w:rsidRPr="008F6DCA" w:rsidRDefault="008F6DCA" w:rsidP="008F6DCA">
      <w:pPr>
        <w:jc w:val="both"/>
        <w:rPr>
          <w:color w:val="FF0000"/>
        </w:rPr>
      </w:pPr>
    </w:p>
    <w:p w:rsidR="008F6DCA" w:rsidRPr="008F6DCA" w:rsidRDefault="008F6DCA" w:rsidP="008F6DCA">
      <w:pPr>
        <w:jc w:val="both"/>
        <w:rPr>
          <w:b/>
        </w:rPr>
      </w:pPr>
      <w:proofErr w:type="gramStart"/>
      <w:r w:rsidRPr="008F6DCA">
        <w:rPr>
          <w:b/>
        </w:rPr>
        <w:t>Бывши</w:t>
      </w:r>
      <w:r w:rsidR="00DD2F7A">
        <w:rPr>
          <w:b/>
        </w:rPr>
        <w:t>е</w:t>
      </w:r>
      <w:proofErr w:type="gramEnd"/>
      <w:r w:rsidRPr="008F6DCA">
        <w:rPr>
          <w:b/>
        </w:rPr>
        <w:t xml:space="preserve"> §</w:t>
      </w:r>
      <w:r w:rsidR="00DD2F7A" w:rsidRPr="008F6DCA">
        <w:rPr>
          <w:b/>
        </w:rPr>
        <w:t>§</w:t>
      </w:r>
      <w:r w:rsidR="00DD2F7A">
        <w:rPr>
          <w:b/>
        </w:rPr>
        <w:t xml:space="preserve"> </w:t>
      </w:r>
      <w:r w:rsidRPr="008F6DCA">
        <w:rPr>
          <w:b/>
        </w:rPr>
        <w:t xml:space="preserve">3 </w:t>
      </w:r>
      <w:r w:rsidR="00DD2F7A">
        <w:rPr>
          <w:b/>
        </w:rPr>
        <w:t>и 4 становя</w:t>
      </w:r>
      <w:r w:rsidRPr="008F6DCA">
        <w:rPr>
          <w:b/>
        </w:rPr>
        <w:t xml:space="preserve">тся новым </w:t>
      </w:r>
      <w:r w:rsidR="00DD2F7A" w:rsidRPr="008F6DCA">
        <w:rPr>
          <w:b/>
        </w:rPr>
        <w:t>§</w:t>
      </w:r>
      <w:r w:rsidRPr="008F6DCA">
        <w:rPr>
          <w:b/>
        </w:rPr>
        <w:t>§</w:t>
      </w:r>
      <w:r w:rsidR="00DD2F7A">
        <w:rPr>
          <w:b/>
        </w:rPr>
        <w:t xml:space="preserve"> </w:t>
      </w:r>
      <w:r w:rsidRPr="008F6DCA">
        <w:rPr>
          <w:b/>
        </w:rPr>
        <w:t>4</w:t>
      </w:r>
      <w:r w:rsidR="00DD2F7A">
        <w:rPr>
          <w:b/>
        </w:rPr>
        <w:t xml:space="preserve"> и 5</w:t>
      </w:r>
      <w:r w:rsidRPr="008F6DCA">
        <w:rPr>
          <w:b/>
        </w:rPr>
        <w:t xml:space="preserve">. </w:t>
      </w:r>
    </w:p>
    <w:p w:rsidR="008F6DCA" w:rsidRDefault="008F6DCA" w:rsidP="008F6DCA">
      <w:pPr>
        <w:jc w:val="both"/>
      </w:pPr>
    </w:p>
    <w:p w:rsidR="008F6DCA" w:rsidRDefault="008F6DCA" w:rsidP="008F6DCA">
      <w:r>
        <w:rPr>
          <w:lang w:val="en-US"/>
        </w:rPr>
        <w:t>II</w:t>
      </w:r>
      <w:r>
        <w:t xml:space="preserve"> </w:t>
      </w:r>
    </w:p>
    <w:p w:rsidR="008F6DCA" w:rsidRDefault="008F6DCA" w:rsidP="008F6DCA"/>
    <w:p w:rsidR="008F6DCA" w:rsidRDefault="008F6DCA" w:rsidP="008F6DCA">
      <w:r>
        <w:t>Данное предписание вступает в силу немедленно.</w:t>
      </w:r>
    </w:p>
    <w:p w:rsidR="008F6DCA" w:rsidRDefault="008F6DCA" w:rsidP="008F6DCA">
      <w:r>
        <w:t xml:space="preserve">                                </w:t>
      </w:r>
    </w:p>
    <w:p w:rsidR="008F6DCA" w:rsidRDefault="008F6DCA" w:rsidP="008F6DCA">
      <w:pPr>
        <w:jc w:val="center"/>
      </w:pPr>
      <w:r>
        <w:t>,,,,,,,,,,,,,,,,,,,,,,,,,,,,,,,,,,,,,,,,,,,,,,,,,,,,</w:t>
      </w:r>
    </w:p>
    <w:p w:rsidR="008F6DCA" w:rsidRDefault="008F6DCA" w:rsidP="008F6DCA">
      <w:pPr>
        <w:jc w:val="center"/>
      </w:pPr>
    </w:p>
    <w:p w:rsidR="008F6DCA" w:rsidRDefault="008F6DCA" w:rsidP="008F6DCA">
      <w:r>
        <w:t>Предписание после этого имеет следующий вид:</w:t>
      </w:r>
    </w:p>
    <w:p w:rsidR="008F6DCA" w:rsidRDefault="008F6DCA" w:rsidP="008F6DCA">
      <w:pPr>
        <w:jc w:val="both"/>
      </w:pPr>
    </w:p>
    <w:p w:rsidR="008F6DCA" w:rsidRDefault="008F6DCA" w:rsidP="008F6DCA">
      <w:pPr>
        <w:jc w:val="both"/>
      </w:pPr>
    </w:p>
    <w:p w:rsidR="006D30BA" w:rsidRDefault="008F6DCA" w:rsidP="008F6DCA">
      <w:pPr>
        <w:jc w:val="both"/>
      </w:pPr>
      <w:r>
        <w:t>ПРЕДПИСАНИЕ О ЗАПРЕТЕ ПРОМЫСЛА НОРВЕЖСКОЙ ВЕСЕННЕ-НЕРЕСТУЮЩЕЙ СЕЛЬДИ В РЫБООХРАННОЙ ЗОНЕ ШПИЦБЕРГЕНА В 201</w:t>
      </w:r>
      <w:r w:rsidR="009C7726">
        <w:t>4</w:t>
      </w:r>
      <w:r>
        <w:t xml:space="preserve"> ГОДУ.</w:t>
      </w:r>
    </w:p>
    <w:p w:rsidR="008F6DCA" w:rsidRPr="00902520" w:rsidRDefault="008F6DCA" w:rsidP="006D30BA">
      <w:pPr>
        <w:jc w:val="both"/>
      </w:pPr>
    </w:p>
    <w:p w:rsidR="006D30BA" w:rsidRPr="00902520" w:rsidRDefault="006D30BA" w:rsidP="006D30BA">
      <w:pPr>
        <w:jc w:val="both"/>
      </w:pPr>
      <w:proofErr w:type="gramStart"/>
      <w:r w:rsidRPr="00902520">
        <w:t xml:space="preserve">Министерство рыболовства и береговой администрации </w:t>
      </w:r>
      <w:r w:rsidR="009C7726">
        <w:t>20</w:t>
      </w:r>
      <w:r>
        <w:t xml:space="preserve"> </w:t>
      </w:r>
      <w:r w:rsidR="009510FB">
        <w:t>декабря</w:t>
      </w:r>
      <w:r>
        <w:t xml:space="preserve"> 201</w:t>
      </w:r>
      <w:r w:rsidR="009C7726">
        <w:t>3</w:t>
      </w:r>
      <w:r w:rsidRPr="00902520">
        <w:t xml:space="preserve"> г</w:t>
      </w:r>
      <w:r w:rsidR="00DD2F7A">
        <w:t>.</w:t>
      </w:r>
      <w:r w:rsidRPr="00902520">
        <w:t xml:space="preserve"> в соответствии с законом от 17 декабря 1976 г</w:t>
      </w:r>
      <w:r w:rsidR="00DD2F7A">
        <w:t>.</w:t>
      </w:r>
      <w:r w:rsidRPr="00902520">
        <w:t xml:space="preserve"> №</w:t>
      </w:r>
      <w:r w:rsidR="00DD2F7A">
        <w:t xml:space="preserve"> </w:t>
      </w:r>
      <w:r w:rsidRPr="00902520">
        <w:t xml:space="preserve">91 об экономической зоне Норвегии, </w:t>
      </w:r>
      <w:r>
        <w:t>законом от 6 июня 2008 г</w:t>
      </w:r>
      <w:r w:rsidR="00DD2F7A">
        <w:t>.</w:t>
      </w:r>
      <w:r>
        <w:t xml:space="preserve"> №</w:t>
      </w:r>
      <w:r w:rsidR="00DD2F7A">
        <w:t xml:space="preserve"> </w:t>
      </w:r>
      <w:r>
        <w:t xml:space="preserve">37 об управлении живыми морскими ресурсами §16, со ссылкой </w:t>
      </w:r>
      <w:r w:rsidRPr="00902520">
        <w:t>на  предписание от 3 июня 1977 г</w:t>
      </w:r>
      <w:r w:rsidR="00DD2F7A">
        <w:t>.</w:t>
      </w:r>
      <w:r w:rsidRPr="00902520">
        <w:t xml:space="preserve">  №</w:t>
      </w:r>
      <w:r w:rsidR="00DD2F7A">
        <w:t xml:space="preserve"> </w:t>
      </w:r>
      <w:r w:rsidRPr="00902520">
        <w:t>6 о рыбоохранной зоне Шпицбергена, §3, приняло следующее предписание:</w:t>
      </w:r>
      <w:proofErr w:type="gramEnd"/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§ 1. Сфера действия. 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 xml:space="preserve">Данное предписание распространяется на  промысел в рыбоохранной зоне Шпицбергена норвежских и иностранных рыболовных судов и любые другие, которые занимаются рыболовством с коммерческой целью, или оказывают содействие промысловому флоту, включая поисковые и экспериментальные суда. </w:t>
      </w:r>
    </w:p>
    <w:p w:rsidR="006D30BA" w:rsidRPr="00902520" w:rsidRDefault="006D30BA" w:rsidP="006D30BA">
      <w:pPr>
        <w:jc w:val="both"/>
      </w:pPr>
      <w:r w:rsidRPr="00902520">
        <w:t xml:space="preserve">  </w:t>
      </w:r>
    </w:p>
    <w:p w:rsidR="006D30BA" w:rsidRPr="00902520" w:rsidRDefault="006D30BA" w:rsidP="006D30BA">
      <w:pPr>
        <w:jc w:val="both"/>
      </w:pPr>
      <w:r w:rsidRPr="00902520">
        <w:t>§ 2. Основной запрет.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 w:rsidRPr="00902520">
        <w:t xml:space="preserve">Настоящим запрещается </w:t>
      </w:r>
      <w:r>
        <w:t>вылов</w:t>
      </w:r>
      <w:r w:rsidRPr="00902520">
        <w:t xml:space="preserve"> норвежской весенне-нерестующей сельди</w:t>
      </w:r>
      <w:r w:rsidR="009C7726">
        <w:t>.</w:t>
      </w:r>
    </w:p>
    <w:p w:rsidR="009C7726" w:rsidRPr="00902520" w:rsidRDefault="009C7726" w:rsidP="006D30BA">
      <w:pPr>
        <w:jc w:val="both"/>
      </w:pPr>
    </w:p>
    <w:p w:rsidR="008F6DCA" w:rsidRPr="008F6DCA" w:rsidRDefault="008F6DCA" w:rsidP="008F6DCA">
      <w:pPr>
        <w:rPr>
          <w:b/>
        </w:rPr>
      </w:pPr>
      <w:r w:rsidRPr="008F6DCA">
        <w:t>§3.  Исключения из запрета на промысел</w:t>
      </w:r>
      <w:r>
        <w:rPr>
          <w:b/>
        </w:rPr>
        <w:t>.</w:t>
      </w:r>
    </w:p>
    <w:p w:rsidR="008F6DCA" w:rsidRPr="008F6DCA" w:rsidRDefault="008F6DCA" w:rsidP="008F6DCA"/>
    <w:p w:rsidR="00DD2F7A" w:rsidRPr="008F6DCA" w:rsidRDefault="00DD2F7A" w:rsidP="00DD2F7A">
      <w:pPr>
        <w:jc w:val="both"/>
      </w:pPr>
      <w:r w:rsidRPr="008F6DCA">
        <w:t>Суда государств, которые в 201</w:t>
      </w:r>
      <w:r>
        <w:t>3</w:t>
      </w:r>
      <w:r w:rsidRPr="008F6DCA">
        <w:t xml:space="preserve"> г</w:t>
      </w:r>
      <w:r>
        <w:t>.</w:t>
      </w:r>
      <w:r w:rsidRPr="008F6DCA">
        <w:t xml:space="preserve"> имеют доступ на промысел норвежской весенне-нерестующей сельди в других районах под норвежской рыболовной юрисдикцией, могут, несмотря на запрет, установленный в §2, с </w:t>
      </w:r>
      <w:r>
        <w:t>16</w:t>
      </w:r>
      <w:r w:rsidRPr="008F6DCA">
        <w:t xml:space="preserve"> </w:t>
      </w:r>
      <w:r>
        <w:t>июля</w:t>
      </w:r>
      <w:r w:rsidRPr="008F6DCA">
        <w:t xml:space="preserve"> до 31 декабря 201</w:t>
      </w:r>
      <w:r>
        <w:t>3</w:t>
      </w:r>
      <w:r w:rsidRPr="008F6DCA">
        <w:t xml:space="preserve"> </w:t>
      </w:r>
      <w:r>
        <w:t>г.</w:t>
      </w:r>
      <w:r w:rsidRPr="008F6DCA">
        <w:t xml:space="preserve"> включительно осуществлять вылов норвежской весенне-нерестующей сельди в районе, ограниченном прямыми линиями, проведенными между следующими координатами:</w:t>
      </w:r>
    </w:p>
    <w:p w:rsidR="008F6DCA" w:rsidRPr="008F6DCA" w:rsidRDefault="008F6DCA" w:rsidP="008F6DCA"/>
    <w:p w:rsidR="008F6DCA" w:rsidRPr="008F6DCA" w:rsidRDefault="008F6DCA" w:rsidP="008F6DCA">
      <w:pPr>
        <w:numPr>
          <w:ilvl w:val="0"/>
          <w:numId w:val="3"/>
        </w:numPr>
      </w:pPr>
      <w:r w:rsidRPr="008F6DCA">
        <w:t>74° 04,73'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19° 05,76'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76°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17° 41,77'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76° 30'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14° 00'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77°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12° 15'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78°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55'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     09° 00' вост. д.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79° 00'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 xml:space="preserve">.                 03° 29' </w:t>
      </w:r>
      <w:proofErr w:type="spellStart"/>
      <w:r w:rsidRPr="008F6DCA">
        <w:t>зап</w:t>
      </w:r>
      <w:proofErr w:type="spellEnd"/>
      <w:r w:rsidRPr="008F6DCA">
        <w:t>. д.</w:t>
      </w:r>
    </w:p>
    <w:p w:rsidR="008F6DCA" w:rsidRPr="008F6DCA" w:rsidRDefault="008F6DCA" w:rsidP="008F6DCA">
      <w:r w:rsidRPr="008F6DCA">
        <w:t>Далее вдоль внешней границы рыбоохранной зоны Шпицбергена в точку</w:t>
      </w:r>
    </w:p>
    <w:p w:rsidR="008F6DCA" w:rsidRPr="008F6DCA" w:rsidRDefault="008F6DCA" w:rsidP="008F6DCA">
      <w:pPr>
        <w:numPr>
          <w:ilvl w:val="0"/>
          <w:numId w:val="3"/>
        </w:numPr>
      </w:pPr>
      <w:r w:rsidRPr="008F6DCA">
        <w:t>72° 10,46' сев</w:t>
      </w:r>
      <w:proofErr w:type="gramStart"/>
      <w:r w:rsidRPr="008F6DCA">
        <w:t>.</w:t>
      </w:r>
      <w:proofErr w:type="gramEnd"/>
      <w:r w:rsidRPr="008F6DCA">
        <w:t xml:space="preserve"> </w:t>
      </w:r>
      <w:proofErr w:type="spellStart"/>
      <w:proofErr w:type="gramStart"/>
      <w:r w:rsidRPr="008F6DCA">
        <w:t>ш</w:t>
      </w:r>
      <w:proofErr w:type="spellEnd"/>
      <w:proofErr w:type="gramEnd"/>
      <w:r w:rsidRPr="008F6DCA">
        <w:t>.            10° 18,42' вост. д.</w:t>
      </w:r>
    </w:p>
    <w:p w:rsidR="008F6DCA" w:rsidRPr="008F6DCA" w:rsidRDefault="008F6DCA" w:rsidP="008F6DCA">
      <w:r w:rsidRPr="008F6DCA">
        <w:t>Далее вдоль внешней границы экономической зоны Норвегии в точку 1.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Вылов, взятый в соответствии с положениями первого абзаца, должен рассчитываться и включаться в те квоты, которые предоставлены для вылова в районах под норвежской рыболовной юрисдикцией.</w:t>
      </w:r>
    </w:p>
    <w:p w:rsidR="008F6DCA" w:rsidRPr="008F6DCA" w:rsidRDefault="008F6DCA" w:rsidP="008F6DCA"/>
    <w:p w:rsidR="008F6DCA" w:rsidRPr="008F6DCA" w:rsidRDefault="008F6DCA" w:rsidP="008F6DCA">
      <w:pPr>
        <w:jc w:val="both"/>
      </w:pPr>
      <w:r w:rsidRPr="008F6DCA">
        <w:t>Директорат рыболовства может остановить промысел норвежской весенне-нерестующей сельди в рыбоохранной зоне Шпицбергена для любой из сторон, когда объём, предоставленный сторонам-участникам пятистороннего соглашения по управлению запасом норвежской весенне-нерестующей сельди на 201</w:t>
      </w:r>
      <w:r w:rsidR="00DD2F7A">
        <w:t>3</w:t>
      </w:r>
      <w:r w:rsidRPr="008F6DCA">
        <w:t xml:space="preserve"> г</w:t>
      </w:r>
      <w:r w:rsidR="00DD2F7A">
        <w:t>.</w:t>
      </w:r>
      <w:r w:rsidRPr="008F6DCA">
        <w:t xml:space="preserve">, по расчетам выловлен.    </w:t>
      </w:r>
    </w:p>
    <w:p w:rsidR="008F6DCA" w:rsidRPr="008F6DCA" w:rsidRDefault="008F6DCA" w:rsidP="008F6DCA">
      <w:pPr>
        <w:jc w:val="both"/>
      </w:pPr>
    </w:p>
    <w:p w:rsidR="008F6DCA" w:rsidRPr="008F6DCA" w:rsidRDefault="008F6DCA" w:rsidP="008F6DCA">
      <w:pPr>
        <w:jc w:val="both"/>
        <w:rPr>
          <w:color w:val="FF0000"/>
        </w:rPr>
      </w:pPr>
      <w:r w:rsidRPr="008F6DCA">
        <w:t>Директорат рыболовства может полностью или частично закрыть район, указанный в первом абзаце данного параграфа, если прилов сельди меньше минимального допустимого размера в каждом отдельном улове будет превышать 20% по количеству, или когда другие причины препятствуют биологически обоснованному промыслу.</w:t>
      </w:r>
      <w:r w:rsidRPr="008F6DCA">
        <w:rPr>
          <w:color w:val="FF0000"/>
        </w:rPr>
        <w:t xml:space="preserve"> </w:t>
      </w:r>
    </w:p>
    <w:p w:rsidR="008F6DCA" w:rsidRDefault="008F6DC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§ </w:t>
      </w:r>
      <w:r w:rsidR="008F6DCA">
        <w:t>4</w:t>
      </w:r>
      <w:r w:rsidRPr="00902520">
        <w:t>. Штраф и конфискация.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>
        <w:t>Преднамеренное или произошедшее по неосторожности нарушение постановлений данного предписания наказывается штрафом и конфискацией в соответствии с законом  от 17 декабря 1976 г</w:t>
      </w:r>
      <w:r w:rsidR="00C23A6D">
        <w:t>.</w:t>
      </w:r>
      <w:r>
        <w:t xml:space="preserve"> №</w:t>
      </w:r>
      <w:r w:rsidR="00C23A6D">
        <w:t xml:space="preserve"> </w:t>
      </w:r>
      <w:r>
        <w:t xml:space="preserve">91 об экономической зоне Норвегии </w:t>
      </w:r>
      <w:r w:rsidRPr="006862CB">
        <w:t>§8</w:t>
      </w:r>
      <w:r>
        <w:t xml:space="preserve"> и §9 и законом от 6 июня 2008 г</w:t>
      </w:r>
      <w:r w:rsidR="00C23A6D">
        <w:t>.</w:t>
      </w:r>
      <w:r>
        <w:t xml:space="preserve"> №</w:t>
      </w:r>
      <w:r w:rsidR="00C23A6D">
        <w:t xml:space="preserve"> </w:t>
      </w:r>
      <w:r>
        <w:t>37 об управлении живыми морскими ресурсами §§61, 64 и 65. Таким же образом наказывается содействие и попытка нарушения.</w:t>
      </w:r>
    </w:p>
    <w:p w:rsidR="006D30BA" w:rsidRPr="00902520" w:rsidRDefault="006D30BA" w:rsidP="006D30BA">
      <w:pPr>
        <w:jc w:val="both"/>
      </w:pPr>
    </w:p>
    <w:p w:rsidR="006D30BA" w:rsidRPr="00902520" w:rsidRDefault="008F6DCA" w:rsidP="006D30BA">
      <w:pPr>
        <w:jc w:val="both"/>
      </w:pPr>
      <w:r>
        <w:t>§ 5</w:t>
      </w:r>
      <w:r w:rsidR="006D30BA" w:rsidRPr="00902520">
        <w:t xml:space="preserve">. Вступление в силу. 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9C7726">
        <w:t>4</w:t>
      </w:r>
      <w:r w:rsidRPr="00902520">
        <w:t xml:space="preserve"> г</w:t>
      </w:r>
      <w:r w:rsidR="00C23A6D">
        <w:t>.</w:t>
      </w:r>
      <w:r w:rsidRPr="00902520">
        <w:t xml:space="preserve"> и действует до 31 декабря 20</w:t>
      </w:r>
      <w:r>
        <w:t>1</w:t>
      </w:r>
      <w:r w:rsidR="009C7726">
        <w:t>4</w:t>
      </w:r>
      <w:r w:rsidRPr="00902520">
        <w:t xml:space="preserve"> г</w:t>
      </w:r>
      <w:r w:rsidR="00C23A6D">
        <w:t>.</w:t>
      </w:r>
      <w:r w:rsidRPr="00902520">
        <w:t xml:space="preserve"> включительно. </w:t>
      </w:r>
    </w:p>
    <w:p w:rsidR="006D30BA" w:rsidRPr="00902520" w:rsidRDefault="006D30BA" w:rsidP="006D30BA">
      <w:pPr>
        <w:pBdr>
          <w:bottom w:val="double" w:sz="6" w:space="1" w:color="auto"/>
        </w:pBdr>
        <w:jc w:val="both"/>
      </w:pP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Неофициальный перевод с </w:t>
      </w:r>
      <w:proofErr w:type="gramStart"/>
      <w:r w:rsidRPr="00B270C8">
        <w:rPr>
          <w:sz w:val="20"/>
          <w:szCs w:val="20"/>
        </w:rPr>
        <w:t>норвежского</w:t>
      </w:r>
      <w:proofErr w:type="gramEnd"/>
      <w:r w:rsidRPr="00B270C8">
        <w:rPr>
          <w:sz w:val="20"/>
          <w:szCs w:val="20"/>
        </w:rPr>
        <w:t>.</w:t>
      </w:r>
    </w:p>
    <w:p w:rsidR="006D30BA" w:rsidRPr="00C23A6D" w:rsidRDefault="006D30BA" w:rsidP="00C23A6D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Норвегии.</w:t>
      </w:r>
    </w:p>
    <w:p w:rsidR="00E32076" w:rsidRDefault="00E32076"/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1A0756"/>
    <w:rsid w:val="001F68D9"/>
    <w:rsid w:val="003A7781"/>
    <w:rsid w:val="004211E7"/>
    <w:rsid w:val="00457902"/>
    <w:rsid w:val="00526137"/>
    <w:rsid w:val="005457DA"/>
    <w:rsid w:val="006D30BA"/>
    <w:rsid w:val="007A575B"/>
    <w:rsid w:val="008F6DCA"/>
    <w:rsid w:val="009241E1"/>
    <w:rsid w:val="009510FB"/>
    <w:rsid w:val="009C7726"/>
    <w:rsid w:val="009F707B"/>
    <w:rsid w:val="00C23A6D"/>
    <w:rsid w:val="00C544C6"/>
    <w:rsid w:val="00CD02F4"/>
    <w:rsid w:val="00CD50D5"/>
    <w:rsid w:val="00DA041D"/>
    <w:rsid w:val="00DD2F7A"/>
    <w:rsid w:val="00E32076"/>
    <w:rsid w:val="00E90EFB"/>
    <w:rsid w:val="00EC0309"/>
    <w:rsid w:val="00FE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2014-08-08T13:35:00Z</dcterms:created>
  <dcterms:modified xsi:type="dcterms:W3CDTF">2014-08-08T13:41:00Z</dcterms:modified>
</cp:coreProperties>
</file>