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9D" w:rsidRDefault="0095209D" w:rsidP="0095209D">
      <w:pPr>
        <w:tabs>
          <w:tab w:val="left" w:pos="0"/>
        </w:tabs>
        <w:jc w:val="both"/>
      </w:pPr>
    </w:p>
    <w:p w:rsidR="00F7233D" w:rsidRDefault="00F7233D" w:rsidP="00F7233D">
      <w:pPr>
        <w:tabs>
          <w:tab w:val="left" w:pos="0"/>
        </w:tabs>
      </w:pPr>
      <w:r w:rsidRPr="00FE2AE7">
        <w:rPr>
          <w:lang w:val="en-US"/>
        </w:rPr>
        <w:t>J</w:t>
      </w:r>
      <w:r w:rsidRPr="00FE2AE7">
        <w:t>-</w:t>
      </w:r>
      <w:r>
        <w:t>195</w:t>
      </w:r>
      <w:r w:rsidRPr="00FE2AE7">
        <w:t>-20</w:t>
      </w:r>
      <w:r>
        <w:t>15: ПРЕДПИСАНИЕ О ЗАПРЕТЕ</w:t>
      </w:r>
      <w:r w:rsidRPr="001233BC">
        <w:t xml:space="preserve"> </w:t>
      </w:r>
      <w:r>
        <w:t>ПРОМЫСЛА НОРВЕЖСКОЙ ВЕСЕННЕ-НЕРЕСТУЮЩЕЙ СЕЛЬДИ В СЕВЕРО-ВОСТОЧНОЙ ЧАСТИ ЭКОНОМИЧЕСКОЙ ЗОНЫ НОРВЕГИИ.</w:t>
      </w:r>
    </w:p>
    <w:p w:rsidR="0095209D" w:rsidRDefault="0095209D" w:rsidP="00F7233D">
      <w:pPr>
        <w:tabs>
          <w:tab w:val="left" w:pos="0"/>
        </w:tabs>
      </w:pPr>
    </w:p>
    <w:p w:rsidR="0095209D" w:rsidRDefault="0095209D" w:rsidP="0095209D">
      <w:pPr>
        <w:tabs>
          <w:tab w:val="left" w:pos="0"/>
        </w:tabs>
      </w:pPr>
      <w:r>
        <w:t xml:space="preserve">Заменяет: </w:t>
      </w:r>
      <w:r w:rsidRPr="00FE2AE7">
        <w:rPr>
          <w:lang w:val="en-US"/>
        </w:rPr>
        <w:t>J</w:t>
      </w:r>
      <w:r>
        <w:t>-</w:t>
      </w:r>
      <w:r w:rsidR="00F7233D">
        <w:t>180</w:t>
      </w:r>
      <w:r w:rsidRPr="00FE2AE7">
        <w:t>-20</w:t>
      </w:r>
      <w:r>
        <w:t>1</w:t>
      </w:r>
      <w:r w:rsidR="00F7233D">
        <w:t>4</w:t>
      </w:r>
    </w:p>
    <w:p w:rsidR="0095209D" w:rsidRDefault="0095209D" w:rsidP="0095209D">
      <w:pPr>
        <w:tabs>
          <w:tab w:val="left" w:pos="0"/>
        </w:tabs>
      </w:pPr>
      <w:r>
        <w:t xml:space="preserve">Действует с </w:t>
      </w:r>
      <w:r w:rsidR="00F7233D">
        <w:t>21</w:t>
      </w:r>
      <w:r>
        <w:t>.0</w:t>
      </w:r>
      <w:r w:rsidR="00F7233D">
        <w:t>8</w:t>
      </w:r>
      <w:r>
        <w:t>.201</w:t>
      </w:r>
      <w:r w:rsidR="00F7233D">
        <w:t>5</w:t>
      </w:r>
    </w:p>
    <w:p w:rsidR="0095209D" w:rsidRPr="00FE2AE7" w:rsidRDefault="00F7233D" w:rsidP="0095209D">
      <w:pPr>
        <w:tabs>
          <w:tab w:val="left" w:pos="0"/>
        </w:tabs>
      </w:pPr>
      <w:r>
        <w:t>Опубликовано:</w:t>
      </w:r>
      <w:r w:rsidR="0095209D" w:rsidRPr="00FE2AE7">
        <w:t xml:space="preserve"> </w:t>
      </w:r>
      <w:r w:rsidR="0095209D">
        <w:t>2</w:t>
      </w:r>
      <w:r>
        <w:t>4</w:t>
      </w:r>
      <w:r w:rsidR="0095209D">
        <w:t>.0</w:t>
      </w:r>
      <w:r>
        <w:t>8</w:t>
      </w:r>
      <w:r w:rsidR="0095209D" w:rsidRPr="00FE2AE7">
        <w:t>.20</w:t>
      </w:r>
      <w:r w:rsidR="0095209D">
        <w:t>1</w:t>
      </w:r>
      <w:r>
        <w:t>5</w:t>
      </w:r>
    </w:p>
    <w:p w:rsidR="00F7233D" w:rsidRDefault="00F7233D" w:rsidP="0095209D">
      <w:pPr>
        <w:tabs>
          <w:tab w:val="left" w:pos="0"/>
        </w:tabs>
      </w:pPr>
    </w:p>
    <w:p w:rsidR="0095209D" w:rsidRDefault="00F7233D" w:rsidP="0095209D">
      <w:pPr>
        <w:tabs>
          <w:tab w:val="left" w:pos="0"/>
        </w:tabs>
      </w:pPr>
      <w:r>
        <w:t xml:space="preserve">ПРЕДПИСАНИЕ ОБ ИЗМЕНЕНИИ ПРЕДПИСАНИЯ </w:t>
      </w:r>
      <w:r w:rsidRPr="004058AA">
        <w:rPr>
          <w:caps/>
        </w:rPr>
        <w:t xml:space="preserve">от 3 сентября 1998 года </w:t>
      </w:r>
      <w:r>
        <w:t>О ЗАПРЕТЕ</w:t>
      </w:r>
      <w:r w:rsidRPr="001233BC">
        <w:t xml:space="preserve"> </w:t>
      </w:r>
      <w:r>
        <w:t>ПРОМЫСЛА НОРВЕЖСКОЙ ВЕСЕННЕ-НЕРЕСТУЮЩЕЙ СЕЛЬДИ В СЕВЕРО-ВОСТОЧНОЙ ЧАСТИ ЭКОНОМИЧЕСКОЙ ЗОНЫ НОРВЕГИИ.</w:t>
      </w:r>
    </w:p>
    <w:p w:rsidR="00F7233D" w:rsidRDefault="00F7233D" w:rsidP="0095209D">
      <w:pPr>
        <w:tabs>
          <w:tab w:val="left" w:pos="0"/>
        </w:tabs>
        <w:jc w:val="both"/>
      </w:pPr>
    </w:p>
    <w:p w:rsidR="0095209D" w:rsidRDefault="00F7233D" w:rsidP="0095209D">
      <w:pPr>
        <w:tabs>
          <w:tab w:val="left" w:pos="0"/>
        </w:tabs>
        <w:jc w:val="both"/>
      </w:pPr>
      <w:r>
        <w:t>Установлено м</w:t>
      </w:r>
      <w:r w:rsidR="0095209D">
        <w:t>инистерств</w:t>
      </w:r>
      <w:r>
        <w:t>ом</w:t>
      </w:r>
      <w:r w:rsidR="0095209D">
        <w:t xml:space="preserve"> </w:t>
      </w:r>
      <w:r>
        <w:t xml:space="preserve">промышленности и </w:t>
      </w:r>
      <w:r w:rsidR="0095209D">
        <w:t>рыболовства</w:t>
      </w:r>
      <w:r w:rsidR="00CA61DA">
        <w:t xml:space="preserve"> </w:t>
      </w:r>
      <w:r>
        <w:t>21</w:t>
      </w:r>
      <w:r w:rsidR="0095209D">
        <w:t xml:space="preserve"> </w:t>
      </w:r>
      <w:r>
        <w:t>августа</w:t>
      </w:r>
      <w:r w:rsidR="0095209D">
        <w:t xml:space="preserve"> 201</w:t>
      </w:r>
      <w:r>
        <w:t>5</w:t>
      </w:r>
      <w:r w:rsidR="0095209D">
        <w:t xml:space="preserve"> года в соответствии с законом от 6 июня 2008 года №37 об управлении морскими живыми ресурсами </w:t>
      </w:r>
      <w:r w:rsidR="0095209D" w:rsidRPr="00F30820">
        <w:rPr>
          <w:color w:val="202020"/>
        </w:rPr>
        <w:t xml:space="preserve">§11, §12 </w:t>
      </w:r>
      <w:r w:rsidR="0095209D" w:rsidRPr="005F5AB4">
        <w:rPr>
          <w:color w:val="202020"/>
        </w:rPr>
        <w:t>и</w:t>
      </w:r>
      <w:r w:rsidR="0095209D" w:rsidRPr="00F30820">
        <w:rPr>
          <w:color w:val="202020"/>
        </w:rPr>
        <w:t xml:space="preserve"> §16</w:t>
      </w:r>
      <w:r w:rsidR="0095209D">
        <w:t>:</w:t>
      </w:r>
    </w:p>
    <w:p w:rsidR="0095209D" w:rsidRPr="001233BC" w:rsidRDefault="0095209D" w:rsidP="0095209D">
      <w:pPr>
        <w:tabs>
          <w:tab w:val="left" w:pos="0"/>
        </w:tabs>
        <w:jc w:val="both"/>
      </w:pPr>
    </w:p>
    <w:p w:rsidR="0095209D" w:rsidRDefault="0095209D" w:rsidP="0095209D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I</w:t>
      </w:r>
      <w:r w:rsidRPr="0077702C">
        <w:t xml:space="preserve">. </w:t>
      </w:r>
    </w:p>
    <w:p w:rsidR="0095209D" w:rsidRDefault="0095209D" w:rsidP="0095209D">
      <w:pPr>
        <w:tabs>
          <w:tab w:val="left" w:pos="0"/>
        </w:tabs>
        <w:jc w:val="both"/>
      </w:pPr>
    </w:p>
    <w:p w:rsidR="0095209D" w:rsidRPr="008D56B9" w:rsidRDefault="0095209D" w:rsidP="00917F61">
      <w:pPr>
        <w:tabs>
          <w:tab w:val="left" w:pos="0"/>
        </w:tabs>
        <w:jc w:val="both"/>
      </w:pPr>
      <w:r>
        <w:t>В предписание от 3 сентября 1998 года №859 о запрете промысла норвежской весенне-нерестующей сельди в северо-восточной части экономической зоны Норвегии вносятся следующие изменения:</w:t>
      </w:r>
    </w:p>
    <w:p w:rsidR="0095209D" w:rsidRDefault="0095209D" w:rsidP="00917F61">
      <w:pPr>
        <w:jc w:val="both"/>
      </w:pPr>
    </w:p>
    <w:p w:rsidR="00917F61" w:rsidRDefault="00917F61" w:rsidP="00917F61">
      <w:pPr>
        <w:jc w:val="both"/>
      </w:pPr>
      <w:r>
        <w:t xml:space="preserve">§2 (измененный) должен звучать: </w:t>
      </w:r>
    </w:p>
    <w:p w:rsidR="00917F61" w:rsidRDefault="00917F61" w:rsidP="00917F61">
      <w:pPr>
        <w:jc w:val="both"/>
      </w:pPr>
    </w:p>
    <w:p w:rsidR="00917F61" w:rsidRPr="00671FE7" w:rsidRDefault="00917F61" w:rsidP="00917F61">
      <w:pPr>
        <w:tabs>
          <w:tab w:val="left" w:pos="0"/>
        </w:tabs>
        <w:jc w:val="both"/>
      </w:pPr>
      <w:r w:rsidRPr="00671FE7">
        <w:rPr>
          <w:noProof/>
        </w:rPr>
        <w:t xml:space="preserve">Несмотря на </w:t>
      </w:r>
      <w:r w:rsidRPr="00671FE7">
        <w:t>запрет, упомянутый в</w:t>
      </w:r>
      <w:r w:rsidRPr="00671FE7">
        <w:rPr>
          <w:noProof/>
        </w:rPr>
        <w:t xml:space="preserve"> §1, можно в пределах 4-х морских миль от базисных линий </w:t>
      </w:r>
      <w:r>
        <w:rPr>
          <w:noProof/>
        </w:rPr>
        <w:t>з</w:t>
      </w:r>
      <w:r w:rsidRPr="00671FE7">
        <w:rPr>
          <w:noProof/>
        </w:rPr>
        <w:t>апад</w:t>
      </w:r>
      <w:r>
        <w:rPr>
          <w:noProof/>
        </w:rPr>
        <w:t>нее</w:t>
      </w:r>
      <w:r w:rsidRPr="00671FE7">
        <w:rPr>
          <w:noProof/>
        </w:rPr>
        <w:t xml:space="preserve"> 29°05'</w:t>
      </w:r>
      <w:r w:rsidRPr="00671FE7">
        <w:t xml:space="preserve"> в.д. осуществлять </w:t>
      </w:r>
      <w:r>
        <w:t xml:space="preserve">вылов </w:t>
      </w:r>
      <w:r w:rsidRPr="00671FE7">
        <w:t xml:space="preserve">норвежской весенне-нерестующей сельди судам, которые: </w:t>
      </w:r>
    </w:p>
    <w:p w:rsidR="00917F61" w:rsidRPr="00671FE7" w:rsidRDefault="00917F61" w:rsidP="00917F61">
      <w:pPr>
        <w:numPr>
          <w:ilvl w:val="0"/>
          <w:numId w:val="2"/>
        </w:numPr>
        <w:tabs>
          <w:tab w:val="left" w:pos="0"/>
        </w:tabs>
        <w:jc w:val="both"/>
      </w:pPr>
      <w:r w:rsidRPr="00671FE7">
        <w:t xml:space="preserve">имеют доступ на </w:t>
      </w:r>
      <w:r>
        <w:t>участие в промысле</w:t>
      </w:r>
      <w:r w:rsidRPr="00671FE7">
        <w:t xml:space="preserve"> норвежской весенне-нерестующей сельди в </w:t>
      </w:r>
      <w:r>
        <w:t xml:space="preserve">соответствии с </w:t>
      </w:r>
      <w:r w:rsidRPr="00917F61">
        <w:rPr>
          <w:i/>
        </w:rPr>
        <w:t>предписанием от 19 декабря 2014 года №1823 о допуске на участие группы судов прибрежного промысла в 2015 году (предписание об участниках) и</w:t>
      </w:r>
      <w:r w:rsidRPr="00671FE7">
        <w:t xml:space="preserve"> </w:t>
      </w:r>
    </w:p>
    <w:p w:rsidR="00917F61" w:rsidRPr="00671FE7" w:rsidRDefault="00917F61" w:rsidP="00917F61">
      <w:pPr>
        <w:numPr>
          <w:ilvl w:val="0"/>
          <w:numId w:val="2"/>
        </w:numPr>
        <w:tabs>
          <w:tab w:val="left" w:pos="0"/>
        </w:tabs>
        <w:jc w:val="both"/>
      </w:pPr>
      <w:r w:rsidRPr="00671FE7">
        <w:t>имеют наибольшую длину до  21,35 метров или объём грузовых трюмов до 150 м</w:t>
      </w:r>
      <w:r w:rsidRPr="00671FE7">
        <w:rPr>
          <w:vertAlign w:val="superscript"/>
        </w:rPr>
        <w:t>3</w:t>
      </w:r>
      <w:r w:rsidRPr="00671FE7">
        <w:t xml:space="preserve">. </w:t>
      </w:r>
    </w:p>
    <w:p w:rsidR="00917F61" w:rsidRPr="00671FE7" w:rsidRDefault="00917F61" w:rsidP="00917F61">
      <w:pPr>
        <w:tabs>
          <w:tab w:val="left" w:pos="0"/>
        </w:tabs>
        <w:jc w:val="both"/>
      </w:pPr>
    </w:p>
    <w:p w:rsidR="00917F61" w:rsidRPr="00671FE7" w:rsidRDefault="00917F61" w:rsidP="00917F61">
      <w:pPr>
        <w:tabs>
          <w:tab w:val="left" w:pos="0"/>
        </w:tabs>
        <w:jc w:val="both"/>
      </w:pPr>
      <w:r w:rsidRPr="00671FE7">
        <w:t>Судам длиной 21,35 м или более, но с объёмом трюмов до 150 м</w:t>
      </w:r>
      <w:r w:rsidRPr="00671FE7">
        <w:rPr>
          <w:vertAlign w:val="superscript"/>
        </w:rPr>
        <w:t>3</w:t>
      </w:r>
      <w:r>
        <w:t>,</w:t>
      </w:r>
      <w:r w:rsidRPr="00671FE7">
        <w:rPr>
          <w:vertAlign w:val="superscript"/>
        </w:rPr>
        <w:t xml:space="preserve"> </w:t>
      </w:r>
      <w:r w:rsidRPr="00671FE7">
        <w:t xml:space="preserve">необходимо обратиться с запросом в региональный Директорат рыболовства </w:t>
      </w:r>
      <w:proofErr w:type="spellStart"/>
      <w:r w:rsidRPr="00671FE7">
        <w:t>Финнмарка</w:t>
      </w:r>
      <w:proofErr w:type="spellEnd"/>
      <w:r w:rsidRPr="00671FE7">
        <w:t xml:space="preserve"> для получения доступа к участию в </w:t>
      </w:r>
      <w:r>
        <w:t>данном промысле</w:t>
      </w:r>
      <w:r w:rsidRPr="00671FE7">
        <w:t xml:space="preserve">. </w:t>
      </w:r>
    </w:p>
    <w:p w:rsidR="00917F61" w:rsidRPr="00671FE7" w:rsidRDefault="00917F61" w:rsidP="00917F61">
      <w:pPr>
        <w:tabs>
          <w:tab w:val="left" w:pos="0"/>
        </w:tabs>
        <w:jc w:val="both"/>
      </w:pPr>
    </w:p>
    <w:p w:rsidR="00917F61" w:rsidRDefault="00917F61" w:rsidP="00917F61">
      <w:pPr>
        <w:tabs>
          <w:tab w:val="left" w:pos="0"/>
        </w:tabs>
        <w:jc w:val="both"/>
      </w:pPr>
      <w:r w:rsidRPr="00671FE7">
        <w:t xml:space="preserve">Промысел, упомянутый в первом абзаце, Директоратом рыболовства может быть остановлен временно или полностью на определенный период или введен запрет на вылов по всему району или  его части.  </w:t>
      </w:r>
    </w:p>
    <w:p w:rsidR="00917F61" w:rsidRDefault="00917F61" w:rsidP="00917F61">
      <w:pPr>
        <w:shd w:val="clear" w:color="auto" w:fill="FFFFFF"/>
      </w:pPr>
    </w:p>
    <w:p w:rsidR="0095209D" w:rsidRDefault="0095209D" w:rsidP="00917F61">
      <w:pPr>
        <w:shd w:val="clear" w:color="auto" w:fill="FFFFFF"/>
      </w:pPr>
      <w:r>
        <w:t>§3 (</w:t>
      </w:r>
      <w:r w:rsidR="00917F61">
        <w:t>измененный</w:t>
      </w:r>
      <w:r>
        <w:t xml:space="preserve">) должен звучать:  </w:t>
      </w:r>
    </w:p>
    <w:p w:rsidR="00917F61" w:rsidRDefault="00917F61" w:rsidP="00917F61">
      <w:pPr>
        <w:tabs>
          <w:tab w:val="left" w:pos="0"/>
        </w:tabs>
        <w:jc w:val="both"/>
        <w:rPr>
          <w:noProof/>
        </w:rPr>
      </w:pPr>
    </w:p>
    <w:p w:rsidR="006B282A" w:rsidRDefault="0095209D" w:rsidP="00917F61">
      <w:pPr>
        <w:tabs>
          <w:tab w:val="left" w:pos="0"/>
        </w:tabs>
        <w:jc w:val="both"/>
      </w:pPr>
      <w:r w:rsidRPr="00671FE7">
        <w:rPr>
          <w:noProof/>
        </w:rPr>
        <w:t xml:space="preserve">Несмотря на </w:t>
      </w:r>
      <w:r w:rsidRPr="00671FE7">
        <w:t>запрет, упомянутый в</w:t>
      </w:r>
      <w:r w:rsidRPr="00671FE7">
        <w:rPr>
          <w:noProof/>
        </w:rPr>
        <w:t xml:space="preserve"> §1, </w:t>
      </w:r>
      <w:r>
        <w:rPr>
          <w:noProof/>
        </w:rPr>
        <w:t xml:space="preserve">с </w:t>
      </w:r>
      <w:r w:rsidR="00917F61">
        <w:rPr>
          <w:noProof/>
        </w:rPr>
        <w:t>21</w:t>
      </w:r>
      <w:r>
        <w:rPr>
          <w:noProof/>
        </w:rPr>
        <w:t xml:space="preserve"> </w:t>
      </w:r>
      <w:r w:rsidR="00917F61">
        <w:rPr>
          <w:noProof/>
        </w:rPr>
        <w:t>августа</w:t>
      </w:r>
      <w:r>
        <w:rPr>
          <w:noProof/>
        </w:rPr>
        <w:t xml:space="preserve"> по 31 декабря 201</w:t>
      </w:r>
      <w:r w:rsidR="00917F61">
        <w:rPr>
          <w:noProof/>
        </w:rPr>
        <w:t>5</w:t>
      </w:r>
      <w:r>
        <w:rPr>
          <w:noProof/>
        </w:rPr>
        <w:t xml:space="preserve"> года </w:t>
      </w:r>
      <w:r w:rsidR="00D932BB" w:rsidRPr="00671FE7">
        <w:rPr>
          <w:noProof/>
        </w:rPr>
        <w:t>можно</w:t>
      </w:r>
      <w:r w:rsidR="00D932BB">
        <w:rPr>
          <w:noProof/>
        </w:rPr>
        <w:t xml:space="preserve"> </w:t>
      </w:r>
      <w:r>
        <w:rPr>
          <w:noProof/>
        </w:rPr>
        <w:t xml:space="preserve">осуществлять </w:t>
      </w:r>
      <w:r>
        <w:t xml:space="preserve">вылов </w:t>
      </w:r>
      <w:r w:rsidRPr="00671FE7">
        <w:t>норвежской весенне-нерестующей сельди</w:t>
      </w:r>
      <w:r w:rsidR="006B282A">
        <w:t xml:space="preserve"> в районе, ограниченном прямыми линиями, проведенными через следующие координаты</w:t>
      </w:r>
      <w:r w:rsidRPr="00671FE7">
        <w:t>:</w:t>
      </w:r>
    </w:p>
    <w:p w:rsidR="0095209D" w:rsidRPr="00671FE7" w:rsidRDefault="0095209D" w:rsidP="00917F61">
      <w:pPr>
        <w:tabs>
          <w:tab w:val="left" w:pos="0"/>
        </w:tabs>
        <w:jc w:val="both"/>
      </w:pPr>
      <w:r w:rsidRPr="00671FE7">
        <w:t xml:space="preserve"> </w:t>
      </w:r>
    </w:p>
    <w:p w:rsidR="0095209D" w:rsidRPr="00F30820" w:rsidRDefault="0095209D" w:rsidP="00917F61">
      <w:pPr>
        <w:numPr>
          <w:ilvl w:val="0"/>
          <w:numId w:val="3"/>
        </w:numPr>
        <w:shd w:val="clear" w:color="auto" w:fill="FFFFFF"/>
        <w:ind w:left="600"/>
        <w:rPr>
          <w:color w:val="000000"/>
          <w:lang w:val="nb-NO"/>
        </w:rPr>
      </w:pPr>
      <w:r w:rsidRPr="00F30820">
        <w:rPr>
          <w:color w:val="000000"/>
          <w:lang w:val="nb-NO"/>
        </w:rPr>
        <w:t>70° 40,5'</w:t>
      </w:r>
      <w:r w:rsidRPr="006B282A">
        <w:rPr>
          <w:color w:val="000000"/>
          <w:lang w:val="nb-NO"/>
        </w:rPr>
        <w:t xml:space="preserve"> </w:t>
      </w:r>
      <w:r w:rsidRPr="006B282A">
        <w:rPr>
          <w:color w:val="000000"/>
        </w:rPr>
        <w:t>с</w:t>
      </w:r>
      <w:r w:rsidRPr="006B282A">
        <w:rPr>
          <w:color w:val="000000"/>
          <w:lang w:val="nb-NO"/>
        </w:rPr>
        <w:t>.</w:t>
      </w:r>
      <w:proofErr w:type="spellStart"/>
      <w:r w:rsidRPr="006B282A">
        <w:rPr>
          <w:color w:val="000000"/>
        </w:rPr>
        <w:t>ш</w:t>
      </w:r>
      <w:proofErr w:type="spellEnd"/>
      <w:r w:rsidRPr="006B282A">
        <w:rPr>
          <w:color w:val="000000"/>
          <w:lang w:val="nb-NO"/>
        </w:rPr>
        <w:t>.</w:t>
      </w:r>
      <w:r w:rsidRPr="00F30820">
        <w:rPr>
          <w:color w:val="000000"/>
          <w:lang w:val="nb-NO"/>
        </w:rPr>
        <w:t xml:space="preserve"> </w:t>
      </w:r>
      <w:r w:rsidR="00D932BB">
        <w:rPr>
          <w:color w:val="000000"/>
        </w:rPr>
        <w:t xml:space="preserve"> </w:t>
      </w:r>
      <w:r w:rsidRPr="00F30820">
        <w:rPr>
          <w:color w:val="000000"/>
          <w:lang w:val="nb-NO"/>
        </w:rPr>
        <w:t>21° 59,1'</w:t>
      </w:r>
      <w:r w:rsidRPr="006B282A">
        <w:rPr>
          <w:color w:val="000000"/>
          <w:lang w:val="nb-NO"/>
        </w:rPr>
        <w:t xml:space="preserve"> </w:t>
      </w:r>
      <w:proofErr w:type="spellStart"/>
      <w:r w:rsidRPr="006B282A">
        <w:rPr>
          <w:color w:val="000000"/>
        </w:rPr>
        <w:t>вост</w:t>
      </w:r>
      <w:proofErr w:type="spellEnd"/>
      <w:r w:rsidRPr="006B282A">
        <w:rPr>
          <w:color w:val="000000"/>
          <w:lang w:val="nb-NO"/>
        </w:rPr>
        <w:t>.</w:t>
      </w:r>
      <w:r w:rsidRPr="006B282A">
        <w:rPr>
          <w:color w:val="000000"/>
        </w:rPr>
        <w:t>д.</w:t>
      </w:r>
      <w:r w:rsidRPr="00F30820">
        <w:rPr>
          <w:color w:val="000000"/>
          <w:lang w:val="nb-NO"/>
        </w:rPr>
        <w:t xml:space="preserve"> </w:t>
      </w:r>
    </w:p>
    <w:p w:rsidR="0095209D" w:rsidRPr="00F30820" w:rsidRDefault="0095209D" w:rsidP="00917F61">
      <w:pPr>
        <w:numPr>
          <w:ilvl w:val="0"/>
          <w:numId w:val="3"/>
        </w:numPr>
        <w:shd w:val="clear" w:color="auto" w:fill="FFFFFF"/>
        <w:ind w:left="600"/>
        <w:rPr>
          <w:color w:val="000000"/>
          <w:lang w:val="nb-NO"/>
        </w:rPr>
      </w:pPr>
      <w:r w:rsidRPr="00F30820">
        <w:rPr>
          <w:color w:val="000000"/>
          <w:lang w:val="nb-NO"/>
        </w:rPr>
        <w:t xml:space="preserve">74° </w:t>
      </w:r>
      <w:r w:rsidR="00D932BB">
        <w:rPr>
          <w:color w:val="000000"/>
        </w:rPr>
        <w:t>0</w:t>
      </w:r>
      <w:r w:rsidRPr="00F30820">
        <w:rPr>
          <w:color w:val="000000"/>
          <w:lang w:val="nb-NO"/>
        </w:rPr>
        <w:t xml:space="preserve">4,73' </w:t>
      </w:r>
      <w:r w:rsidRPr="006B282A">
        <w:rPr>
          <w:color w:val="000000"/>
        </w:rPr>
        <w:t>с</w:t>
      </w:r>
      <w:r w:rsidRPr="006B282A">
        <w:rPr>
          <w:color w:val="000000"/>
          <w:lang w:val="nb-NO"/>
        </w:rPr>
        <w:t>.</w:t>
      </w:r>
      <w:proofErr w:type="spellStart"/>
      <w:r w:rsidRPr="006B282A">
        <w:rPr>
          <w:color w:val="000000"/>
        </w:rPr>
        <w:t>ш</w:t>
      </w:r>
      <w:proofErr w:type="spellEnd"/>
      <w:r w:rsidRPr="006B282A">
        <w:rPr>
          <w:color w:val="000000"/>
          <w:lang w:val="nb-NO"/>
        </w:rPr>
        <w:t>.</w:t>
      </w:r>
      <w:r w:rsidRPr="00F30820">
        <w:rPr>
          <w:color w:val="000000"/>
          <w:lang w:val="nb-NO"/>
        </w:rPr>
        <w:t xml:space="preserve"> 19° </w:t>
      </w:r>
      <w:r w:rsidR="00D932BB">
        <w:rPr>
          <w:color w:val="000000"/>
        </w:rPr>
        <w:t>0</w:t>
      </w:r>
      <w:r w:rsidRPr="00F30820">
        <w:rPr>
          <w:color w:val="000000"/>
          <w:lang w:val="nb-NO"/>
        </w:rPr>
        <w:t>5,76'</w:t>
      </w:r>
      <w:r w:rsidR="006B282A" w:rsidRPr="006B282A">
        <w:rPr>
          <w:color w:val="000000"/>
          <w:lang w:val="nb-NO"/>
        </w:rPr>
        <w:t xml:space="preserve"> </w:t>
      </w:r>
      <w:proofErr w:type="spellStart"/>
      <w:r w:rsidR="006B282A" w:rsidRPr="006B282A">
        <w:rPr>
          <w:color w:val="000000"/>
        </w:rPr>
        <w:t>вост</w:t>
      </w:r>
      <w:proofErr w:type="spellEnd"/>
      <w:r w:rsidR="006B282A" w:rsidRPr="006B282A">
        <w:rPr>
          <w:color w:val="000000"/>
          <w:lang w:val="nb-NO"/>
        </w:rPr>
        <w:t>.</w:t>
      </w:r>
      <w:proofErr w:type="spellStart"/>
      <w:r w:rsidR="006B282A" w:rsidRPr="006B282A">
        <w:rPr>
          <w:color w:val="000000"/>
        </w:rPr>
        <w:t>д</w:t>
      </w:r>
      <w:proofErr w:type="spellEnd"/>
      <w:r w:rsidR="006B282A" w:rsidRPr="006B282A">
        <w:rPr>
          <w:color w:val="000000"/>
          <w:lang w:val="nb-NO"/>
        </w:rPr>
        <w:t>.</w:t>
      </w:r>
      <w:r w:rsidRPr="00F30820">
        <w:rPr>
          <w:color w:val="000000"/>
          <w:lang w:val="nb-NO"/>
        </w:rPr>
        <w:t xml:space="preserve"> </w:t>
      </w:r>
    </w:p>
    <w:p w:rsidR="0095209D" w:rsidRPr="00F30820" w:rsidRDefault="006B282A" w:rsidP="00917F61">
      <w:pPr>
        <w:shd w:val="clear" w:color="auto" w:fill="FFFFFF"/>
        <w:rPr>
          <w:color w:val="202020"/>
        </w:rPr>
      </w:pPr>
      <w:r w:rsidRPr="006B282A">
        <w:rPr>
          <w:color w:val="202020"/>
        </w:rPr>
        <w:t>Далее вдоль внешней границы экономической</w:t>
      </w:r>
      <w:r w:rsidR="00D932BB">
        <w:rPr>
          <w:color w:val="202020"/>
        </w:rPr>
        <w:t xml:space="preserve"> </w:t>
      </w:r>
      <w:r w:rsidRPr="006B282A">
        <w:rPr>
          <w:color w:val="202020"/>
        </w:rPr>
        <w:t>зоны Норвегии в координаты</w:t>
      </w:r>
      <w:r w:rsidR="0095209D" w:rsidRPr="00F30820">
        <w:rPr>
          <w:color w:val="202020"/>
        </w:rPr>
        <w:t xml:space="preserve"> </w:t>
      </w:r>
    </w:p>
    <w:p w:rsidR="0095209D" w:rsidRPr="00D932BB" w:rsidRDefault="0095209D" w:rsidP="00D932BB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D932BB">
        <w:rPr>
          <w:color w:val="000000"/>
        </w:rPr>
        <w:t xml:space="preserve">72° 10,46' </w:t>
      </w:r>
      <w:proofErr w:type="spellStart"/>
      <w:r w:rsidR="006B282A" w:rsidRPr="00D932BB">
        <w:rPr>
          <w:color w:val="000000"/>
        </w:rPr>
        <w:t>с.ш</w:t>
      </w:r>
      <w:proofErr w:type="spellEnd"/>
      <w:r w:rsidR="006B282A" w:rsidRPr="00D932BB">
        <w:rPr>
          <w:color w:val="000000"/>
        </w:rPr>
        <w:t xml:space="preserve">. </w:t>
      </w:r>
      <w:r w:rsidRPr="00D932BB">
        <w:rPr>
          <w:color w:val="000000"/>
        </w:rPr>
        <w:t>10° 18,42'</w:t>
      </w:r>
      <w:r w:rsidR="006B282A" w:rsidRPr="00D932BB">
        <w:rPr>
          <w:color w:val="000000"/>
        </w:rPr>
        <w:t xml:space="preserve"> вост.д.</w:t>
      </w:r>
      <w:r w:rsidRPr="00D932BB">
        <w:rPr>
          <w:color w:val="000000"/>
        </w:rPr>
        <w:t xml:space="preserve"> </w:t>
      </w:r>
    </w:p>
    <w:p w:rsidR="0095209D" w:rsidRPr="006B282A" w:rsidRDefault="0095209D" w:rsidP="00917F61">
      <w:pPr>
        <w:tabs>
          <w:tab w:val="left" w:pos="0"/>
        </w:tabs>
        <w:jc w:val="both"/>
      </w:pPr>
    </w:p>
    <w:p w:rsidR="0095209D" w:rsidRPr="006B282A" w:rsidRDefault="006B282A" w:rsidP="00917F61">
      <w:pPr>
        <w:jc w:val="both"/>
      </w:pPr>
      <w:r>
        <w:lastRenderedPageBreak/>
        <w:t xml:space="preserve">Директорат рыболовства может закрыть </w:t>
      </w:r>
      <w:r w:rsidR="00EB2B2F">
        <w:t xml:space="preserve">полностью или частично </w:t>
      </w:r>
      <w:r>
        <w:t>район, упомянут</w:t>
      </w:r>
      <w:r w:rsidR="00EB2B2F">
        <w:t>ый</w:t>
      </w:r>
      <w:r>
        <w:t xml:space="preserve"> в </w:t>
      </w:r>
      <w:r w:rsidR="00D932BB">
        <w:t xml:space="preserve">первом абзаце, </w:t>
      </w:r>
      <w:r>
        <w:t xml:space="preserve">если </w:t>
      </w:r>
      <w:r w:rsidR="00F74A5D">
        <w:t>приловы сельди меньше минимального допустимого размера будут превышать в отдельных уловах 20% по количеству</w:t>
      </w:r>
      <w:r>
        <w:t>.</w:t>
      </w:r>
      <w:r w:rsidR="0095209D" w:rsidRPr="006B282A">
        <w:t xml:space="preserve">  </w:t>
      </w:r>
    </w:p>
    <w:p w:rsidR="0095209D" w:rsidRPr="006B282A" w:rsidRDefault="0095209D" w:rsidP="00917F61">
      <w:pPr>
        <w:jc w:val="both"/>
      </w:pPr>
    </w:p>
    <w:p w:rsidR="0095209D" w:rsidRDefault="0095209D" w:rsidP="0095209D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  <w:lang w:val="en-US"/>
        </w:rPr>
        <w:t>II</w:t>
      </w:r>
      <w:r w:rsidRPr="003F6893">
        <w:rPr>
          <w:noProof/>
        </w:rPr>
        <w:t>.</w:t>
      </w:r>
      <w:r>
        <w:rPr>
          <w:noProof/>
        </w:rPr>
        <w:t xml:space="preserve"> </w:t>
      </w:r>
    </w:p>
    <w:p w:rsidR="0095209D" w:rsidRDefault="0095209D" w:rsidP="0095209D">
      <w:pPr>
        <w:rPr>
          <w:noProof/>
        </w:rPr>
      </w:pPr>
    </w:p>
    <w:p w:rsidR="0095209D" w:rsidRDefault="0095209D" w:rsidP="0095209D">
      <w:pPr>
        <w:rPr>
          <w:noProof/>
        </w:rPr>
      </w:pPr>
      <w:r>
        <w:rPr>
          <w:noProof/>
        </w:rPr>
        <w:t>Данное предписание вступает в силу немедленно.</w:t>
      </w:r>
    </w:p>
    <w:p w:rsidR="0095209D" w:rsidRDefault="0095209D" w:rsidP="0095209D">
      <w:pPr>
        <w:rPr>
          <w:noProof/>
        </w:rPr>
      </w:pPr>
    </w:p>
    <w:p w:rsidR="0095209D" w:rsidRDefault="0095209D" w:rsidP="0095209D">
      <w:pPr>
        <w:rPr>
          <w:noProof/>
        </w:rPr>
      </w:pPr>
      <w:r>
        <w:rPr>
          <w:noProof/>
        </w:rPr>
        <w:t xml:space="preserve">                                               «»»»»»»»»»»»»»»»»»»»»»»»»»»</w:t>
      </w:r>
    </w:p>
    <w:p w:rsidR="0095209D" w:rsidRDefault="0095209D" w:rsidP="0095209D"/>
    <w:p w:rsidR="0095209D" w:rsidRDefault="0095209D" w:rsidP="0095209D">
      <w:r>
        <w:t>Предписание будет звучать следующим образом:</w:t>
      </w:r>
    </w:p>
    <w:p w:rsidR="0095209D" w:rsidRDefault="0095209D" w:rsidP="0095209D">
      <w:pPr>
        <w:tabs>
          <w:tab w:val="left" w:pos="0"/>
        </w:tabs>
      </w:pPr>
    </w:p>
    <w:p w:rsidR="0095209D" w:rsidRDefault="0095209D" w:rsidP="00D13EF0">
      <w:pPr>
        <w:tabs>
          <w:tab w:val="left" w:pos="0"/>
        </w:tabs>
        <w:jc w:val="both"/>
      </w:pPr>
      <w:r>
        <w:t xml:space="preserve">ПРЕДПИСАНИЕ О ЗАПРЕТЕ ПРОМЫСЛА НОРВЕЖСКОЙ ВЕСЕННЕ-НЕРЕСТУЮЩЕЙ СЕЛЬДИ В СЕВЕРО-ВОСТОЧНОЙ ЧАСТИ ЭКОНОМИЧЕСКОЙ ЗОНЫ НОРВЕГИИ. </w:t>
      </w:r>
    </w:p>
    <w:p w:rsidR="0095209D" w:rsidRDefault="0095209D" w:rsidP="0095209D">
      <w:pPr>
        <w:tabs>
          <w:tab w:val="left" w:pos="0"/>
        </w:tabs>
      </w:pPr>
    </w:p>
    <w:p w:rsidR="0095209D" w:rsidRDefault="0095209D" w:rsidP="0095209D">
      <w:pPr>
        <w:tabs>
          <w:tab w:val="left" w:pos="0"/>
        </w:tabs>
        <w:jc w:val="both"/>
      </w:pPr>
      <w:r>
        <w:t xml:space="preserve">Министерство рыболовства и береговой администрации 19 декабря 2008 года </w:t>
      </w:r>
      <w:r w:rsidR="00CA61DA">
        <w:t xml:space="preserve">в соответствии с </w:t>
      </w:r>
      <w:r>
        <w:t>§§11, 12 и 16 закона от</w:t>
      </w:r>
      <w:r>
        <w:rPr>
          <w:noProof/>
        </w:rPr>
        <w:t xml:space="preserve"> 6</w:t>
      </w:r>
      <w:r>
        <w:t xml:space="preserve"> июня 2008 года №37 об управлении морскими живыми ресурсами </w:t>
      </w:r>
      <w:r w:rsidR="00CA61DA">
        <w:t>установил</w:t>
      </w:r>
      <w:r>
        <w:t xml:space="preserve"> следующее предписание:</w:t>
      </w:r>
    </w:p>
    <w:p w:rsidR="0095209D" w:rsidRDefault="0095209D" w:rsidP="0095209D">
      <w:pPr>
        <w:tabs>
          <w:tab w:val="left" w:pos="0"/>
        </w:tabs>
        <w:jc w:val="both"/>
        <w:rPr>
          <w:noProof/>
        </w:rPr>
      </w:pPr>
    </w:p>
    <w:p w:rsidR="0095209D" w:rsidRDefault="0095209D" w:rsidP="0095209D">
      <w:pPr>
        <w:tabs>
          <w:tab w:val="left" w:pos="0"/>
        </w:tabs>
        <w:jc w:val="both"/>
      </w:pPr>
      <w:r>
        <w:rPr>
          <w:noProof/>
        </w:rPr>
        <w:t>§1</w:t>
      </w:r>
      <w:r w:rsidR="00D13EF0">
        <w:rPr>
          <w:noProof/>
        </w:rPr>
        <w:t>. Запрет</w:t>
      </w:r>
    </w:p>
    <w:p w:rsidR="0095209D" w:rsidRDefault="0095209D" w:rsidP="0095209D">
      <w:pPr>
        <w:tabs>
          <w:tab w:val="left" w:pos="0"/>
        </w:tabs>
        <w:jc w:val="both"/>
      </w:pPr>
    </w:p>
    <w:p w:rsidR="0095209D" w:rsidRDefault="0095209D" w:rsidP="005F5AB4">
      <w:pPr>
        <w:tabs>
          <w:tab w:val="left" w:pos="0"/>
        </w:tabs>
        <w:jc w:val="both"/>
      </w:pPr>
      <w:r>
        <w:t>Настоящим запрещается норвежским и иностранным рыболовным судам осуществлять промысел норвежской весенне-нерестующей сельди северо-восто</w:t>
      </w:r>
      <w:r w:rsidR="00D34690">
        <w:t>чнее</w:t>
      </w:r>
      <w:r>
        <w:t xml:space="preserve"> прямой линии, проведенной от точки</w:t>
      </w:r>
      <w:r>
        <w:rPr>
          <w:noProof/>
        </w:rPr>
        <w:t xml:space="preserve"> 72°10,46'</w:t>
      </w:r>
      <w:r>
        <w:t xml:space="preserve"> </w:t>
      </w:r>
      <w:proofErr w:type="spellStart"/>
      <w:r>
        <w:t>сев</w:t>
      </w:r>
      <w:proofErr w:type="gramStart"/>
      <w:r>
        <w:t>.ш</w:t>
      </w:r>
      <w:proofErr w:type="spellEnd"/>
      <w:proofErr w:type="gramEnd"/>
      <w:r>
        <w:t>. и</w:t>
      </w:r>
      <w:r>
        <w:rPr>
          <w:noProof/>
        </w:rPr>
        <w:t xml:space="preserve"> 10°18,42'</w:t>
      </w:r>
      <w:r>
        <w:t xml:space="preserve"> вост.д. до точки </w:t>
      </w:r>
      <w:proofErr w:type="spellStart"/>
      <w:r w:rsidR="00D13EF0">
        <w:t>Дарушёре</w:t>
      </w:r>
      <w:proofErr w:type="spellEnd"/>
      <w:r w:rsidR="00D13EF0">
        <w:t xml:space="preserve"> </w:t>
      </w:r>
      <w:r w:rsidR="00D13EF0" w:rsidRPr="00D13EF0">
        <w:t>(</w:t>
      </w:r>
      <w:proofErr w:type="spellStart"/>
      <w:r>
        <w:rPr>
          <w:lang w:val="en-US"/>
        </w:rPr>
        <w:t>Darupkjeret</w:t>
      </w:r>
      <w:proofErr w:type="spellEnd"/>
      <w:r w:rsidR="00D13EF0" w:rsidRPr="00D13EF0">
        <w:t>)</w:t>
      </w:r>
      <w:r>
        <w:rPr>
          <w:noProof/>
        </w:rPr>
        <w:t xml:space="preserve"> 70°40,5</w:t>
      </w:r>
      <w:r w:rsidR="00D13EF0" w:rsidRPr="00D13EF0">
        <w:rPr>
          <w:noProof/>
        </w:rPr>
        <w:t>`</w:t>
      </w:r>
      <w:r>
        <w:t xml:space="preserve"> </w:t>
      </w:r>
      <w:proofErr w:type="spellStart"/>
      <w:r>
        <w:t>сев.ш</w:t>
      </w:r>
      <w:proofErr w:type="spellEnd"/>
      <w:r>
        <w:t>. и</w:t>
      </w:r>
      <w:r>
        <w:rPr>
          <w:noProof/>
        </w:rPr>
        <w:t xml:space="preserve"> 21°59,1'</w:t>
      </w:r>
      <w:r>
        <w:t xml:space="preserve"> вост.д.</w:t>
      </w:r>
    </w:p>
    <w:p w:rsidR="00D13EF0" w:rsidRDefault="00D13EF0" w:rsidP="005F5AB4">
      <w:pPr>
        <w:jc w:val="both"/>
      </w:pPr>
    </w:p>
    <w:p w:rsidR="0095209D" w:rsidRDefault="0095209D" w:rsidP="005F5AB4">
      <w:pPr>
        <w:jc w:val="both"/>
      </w:pPr>
      <w:r>
        <w:t>§2.</w:t>
      </w:r>
      <w:r w:rsidR="00D13EF0">
        <w:t xml:space="preserve"> Промысел в пределах 4-х морских миль от базисных линий</w:t>
      </w:r>
      <w:r>
        <w:t xml:space="preserve"> </w:t>
      </w:r>
    </w:p>
    <w:p w:rsidR="0095209D" w:rsidRDefault="0095209D" w:rsidP="005F5AB4">
      <w:pPr>
        <w:jc w:val="both"/>
      </w:pPr>
    </w:p>
    <w:p w:rsidR="0095209D" w:rsidRPr="00671FE7" w:rsidRDefault="0095209D" w:rsidP="005F5AB4">
      <w:pPr>
        <w:tabs>
          <w:tab w:val="left" w:pos="0"/>
        </w:tabs>
        <w:jc w:val="both"/>
      </w:pPr>
      <w:r w:rsidRPr="00671FE7">
        <w:rPr>
          <w:noProof/>
        </w:rPr>
        <w:t xml:space="preserve">Несмотря на </w:t>
      </w:r>
      <w:r w:rsidRPr="00671FE7">
        <w:t>запрет, упомянутый в</w:t>
      </w:r>
      <w:r w:rsidRPr="00671FE7">
        <w:rPr>
          <w:noProof/>
        </w:rPr>
        <w:t xml:space="preserve"> §1, можно в пределах 4-х морских миль от базисных линий </w:t>
      </w:r>
      <w:r w:rsidR="00D13EF0">
        <w:rPr>
          <w:noProof/>
        </w:rPr>
        <w:t>з</w:t>
      </w:r>
      <w:r w:rsidRPr="00671FE7">
        <w:rPr>
          <w:noProof/>
        </w:rPr>
        <w:t>апад</w:t>
      </w:r>
      <w:r w:rsidR="00D13EF0">
        <w:rPr>
          <w:noProof/>
        </w:rPr>
        <w:t>нее</w:t>
      </w:r>
      <w:r w:rsidRPr="00671FE7">
        <w:rPr>
          <w:noProof/>
        </w:rPr>
        <w:t xml:space="preserve"> 29°05'</w:t>
      </w:r>
      <w:r w:rsidRPr="00671FE7">
        <w:t xml:space="preserve"> в.д. осуществлять </w:t>
      </w:r>
      <w:r>
        <w:t xml:space="preserve">вылов </w:t>
      </w:r>
      <w:r w:rsidRPr="00671FE7">
        <w:t xml:space="preserve">норвежской весенне-нерестующей сельди судам, которые: </w:t>
      </w:r>
    </w:p>
    <w:p w:rsidR="00917F61" w:rsidRDefault="0095209D" w:rsidP="00917F61">
      <w:pPr>
        <w:pStyle w:val="a3"/>
        <w:numPr>
          <w:ilvl w:val="1"/>
          <w:numId w:val="3"/>
        </w:numPr>
        <w:tabs>
          <w:tab w:val="left" w:pos="0"/>
        </w:tabs>
        <w:ind w:left="426"/>
        <w:jc w:val="both"/>
      </w:pPr>
      <w:r w:rsidRPr="00671FE7">
        <w:t xml:space="preserve">имеют доступ на </w:t>
      </w:r>
      <w:r>
        <w:t>участие в промысле</w:t>
      </w:r>
      <w:r w:rsidRPr="00671FE7">
        <w:t xml:space="preserve"> норвежской весенне-нерестующей сельди в </w:t>
      </w:r>
      <w:r>
        <w:t xml:space="preserve">соответствии с </w:t>
      </w:r>
      <w:r w:rsidR="00917F61" w:rsidRPr="00917F61">
        <w:t>предписанием от 19 декабря 2014 года №1823 о допуске на участие группы судов прибрежного промысла в 2015 году (предписание об участниках) и</w:t>
      </w:r>
      <w:r w:rsidR="00917F61" w:rsidRPr="00671FE7">
        <w:t xml:space="preserve"> </w:t>
      </w:r>
    </w:p>
    <w:p w:rsidR="0095209D" w:rsidRPr="00671FE7" w:rsidRDefault="0095209D" w:rsidP="00917F61">
      <w:pPr>
        <w:pStyle w:val="a3"/>
        <w:numPr>
          <w:ilvl w:val="1"/>
          <w:numId w:val="3"/>
        </w:numPr>
        <w:tabs>
          <w:tab w:val="left" w:pos="0"/>
        </w:tabs>
        <w:ind w:left="426"/>
        <w:jc w:val="both"/>
      </w:pPr>
      <w:r w:rsidRPr="00671FE7">
        <w:t>имеют наибольшую длину до  21,35 метров или объём грузовых трюмов до 150 м</w:t>
      </w:r>
      <w:r w:rsidRPr="00917F61">
        <w:rPr>
          <w:vertAlign w:val="superscript"/>
        </w:rPr>
        <w:t>3</w:t>
      </w:r>
      <w:r w:rsidRPr="00671FE7">
        <w:t xml:space="preserve">. </w:t>
      </w:r>
    </w:p>
    <w:p w:rsidR="0095209D" w:rsidRPr="00671FE7" w:rsidRDefault="0095209D" w:rsidP="0095209D">
      <w:pPr>
        <w:tabs>
          <w:tab w:val="left" w:pos="0"/>
        </w:tabs>
        <w:jc w:val="both"/>
      </w:pPr>
    </w:p>
    <w:p w:rsidR="0095209D" w:rsidRPr="00671FE7" w:rsidRDefault="0095209D" w:rsidP="0095209D">
      <w:pPr>
        <w:tabs>
          <w:tab w:val="left" w:pos="0"/>
        </w:tabs>
        <w:jc w:val="both"/>
      </w:pPr>
      <w:r w:rsidRPr="00671FE7">
        <w:t>Судам длиной 21,35 м или более, но с объёмом трюмов до 150 м</w:t>
      </w:r>
      <w:r w:rsidRPr="00671FE7">
        <w:rPr>
          <w:vertAlign w:val="superscript"/>
        </w:rPr>
        <w:t>3</w:t>
      </w:r>
      <w:r>
        <w:t>,</w:t>
      </w:r>
      <w:r w:rsidRPr="00671FE7">
        <w:rPr>
          <w:vertAlign w:val="superscript"/>
        </w:rPr>
        <w:t xml:space="preserve"> </w:t>
      </w:r>
      <w:r w:rsidRPr="00671FE7">
        <w:t xml:space="preserve">необходимо обратиться с запросом в региональный Директорат рыболовства </w:t>
      </w:r>
      <w:proofErr w:type="spellStart"/>
      <w:r w:rsidRPr="00671FE7">
        <w:t>Финнмарка</w:t>
      </w:r>
      <w:proofErr w:type="spellEnd"/>
      <w:r w:rsidRPr="00671FE7">
        <w:t xml:space="preserve"> для получения доступа к участию в </w:t>
      </w:r>
      <w:r w:rsidR="00D13EF0">
        <w:t>данном промысле</w:t>
      </w:r>
      <w:r w:rsidRPr="00671FE7">
        <w:t xml:space="preserve">. </w:t>
      </w:r>
    </w:p>
    <w:p w:rsidR="0095209D" w:rsidRPr="00671FE7" w:rsidRDefault="0095209D" w:rsidP="0095209D">
      <w:pPr>
        <w:tabs>
          <w:tab w:val="left" w:pos="0"/>
        </w:tabs>
        <w:jc w:val="both"/>
      </w:pPr>
    </w:p>
    <w:p w:rsidR="0095209D" w:rsidRDefault="0095209D" w:rsidP="0095209D">
      <w:pPr>
        <w:tabs>
          <w:tab w:val="left" w:pos="0"/>
        </w:tabs>
        <w:jc w:val="both"/>
      </w:pPr>
      <w:r w:rsidRPr="00671FE7">
        <w:t xml:space="preserve">Промысел, упомянутый в первом абзаце, Директоратом рыболовства может быть остановлен временно или полностью на определенный период или введен запрет на вылов по всему району или  его части.  </w:t>
      </w:r>
    </w:p>
    <w:p w:rsidR="0095209D" w:rsidRDefault="0095209D" w:rsidP="0095209D">
      <w:pPr>
        <w:tabs>
          <w:tab w:val="left" w:pos="0"/>
        </w:tabs>
        <w:jc w:val="both"/>
      </w:pPr>
    </w:p>
    <w:p w:rsidR="006B282A" w:rsidRDefault="006B282A" w:rsidP="005F5AB4">
      <w:pPr>
        <w:shd w:val="clear" w:color="auto" w:fill="FFFFFF"/>
      </w:pPr>
      <w:r>
        <w:t xml:space="preserve">§3. Промысел северо-восточнее ограничительной линии должен звучать:  </w:t>
      </w:r>
    </w:p>
    <w:p w:rsidR="005F5AB4" w:rsidRDefault="005F5AB4" w:rsidP="005F5AB4">
      <w:pPr>
        <w:shd w:val="clear" w:color="auto" w:fill="FFFFFF"/>
      </w:pPr>
    </w:p>
    <w:p w:rsidR="006B282A" w:rsidRDefault="006B282A" w:rsidP="005F5AB4">
      <w:pPr>
        <w:tabs>
          <w:tab w:val="left" w:pos="0"/>
        </w:tabs>
        <w:jc w:val="both"/>
      </w:pPr>
      <w:r w:rsidRPr="00671FE7">
        <w:rPr>
          <w:noProof/>
        </w:rPr>
        <w:t xml:space="preserve">Несмотря на </w:t>
      </w:r>
      <w:r w:rsidRPr="00671FE7">
        <w:t>запрет, упомянутый в</w:t>
      </w:r>
      <w:r w:rsidRPr="00671FE7">
        <w:rPr>
          <w:noProof/>
        </w:rPr>
        <w:t xml:space="preserve"> §1, можно </w:t>
      </w:r>
      <w:r w:rsidR="000D625D">
        <w:rPr>
          <w:noProof/>
        </w:rPr>
        <w:t xml:space="preserve">с 21 августа по 31 декабря 2015 года </w:t>
      </w:r>
      <w:r>
        <w:rPr>
          <w:noProof/>
        </w:rPr>
        <w:t xml:space="preserve">осуществлять </w:t>
      </w:r>
      <w:r>
        <w:t xml:space="preserve">вылов </w:t>
      </w:r>
      <w:r w:rsidRPr="00671FE7">
        <w:t>норвежской весенне-нерестующей сельди</w:t>
      </w:r>
      <w:r>
        <w:t xml:space="preserve"> в районе, ограниченном прямыми линиями, проведенными через следующие координаты</w:t>
      </w:r>
      <w:r w:rsidRPr="00671FE7">
        <w:t>:</w:t>
      </w:r>
    </w:p>
    <w:p w:rsidR="006B282A" w:rsidRPr="00671FE7" w:rsidRDefault="006B282A" w:rsidP="006B282A">
      <w:pPr>
        <w:tabs>
          <w:tab w:val="left" w:pos="0"/>
        </w:tabs>
        <w:jc w:val="both"/>
      </w:pPr>
      <w:r w:rsidRPr="00671FE7">
        <w:t xml:space="preserve"> </w:t>
      </w:r>
    </w:p>
    <w:p w:rsidR="006B282A" w:rsidRPr="00F30820" w:rsidRDefault="006B282A" w:rsidP="00CA61DA">
      <w:pPr>
        <w:numPr>
          <w:ilvl w:val="0"/>
          <w:numId w:val="6"/>
        </w:numPr>
        <w:shd w:val="clear" w:color="auto" w:fill="FFFFFF"/>
        <w:spacing w:after="72" w:line="300" w:lineRule="atLeast"/>
        <w:rPr>
          <w:color w:val="000000"/>
          <w:lang w:val="nb-NO"/>
        </w:rPr>
      </w:pPr>
      <w:r w:rsidRPr="00F30820">
        <w:rPr>
          <w:color w:val="000000"/>
          <w:lang w:val="nb-NO"/>
        </w:rPr>
        <w:t>70° 40,5'</w:t>
      </w:r>
      <w:r w:rsidRPr="006B282A">
        <w:rPr>
          <w:color w:val="000000"/>
          <w:lang w:val="nb-NO"/>
        </w:rPr>
        <w:t xml:space="preserve"> </w:t>
      </w:r>
      <w:r w:rsidRPr="006B282A">
        <w:rPr>
          <w:color w:val="000000"/>
        </w:rPr>
        <w:t>с</w:t>
      </w:r>
      <w:r w:rsidRPr="006B282A">
        <w:rPr>
          <w:color w:val="000000"/>
          <w:lang w:val="nb-NO"/>
        </w:rPr>
        <w:t>.</w:t>
      </w:r>
      <w:proofErr w:type="spellStart"/>
      <w:r w:rsidRPr="006B282A">
        <w:rPr>
          <w:color w:val="000000"/>
        </w:rPr>
        <w:t>ш</w:t>
      </w:r>
      <w:proofErr w:type="spellEnd"/>
      <w:r w:rsidRPr="006B282A">
        <w:rPr>
          <w:color w:val="000000"/>
          <w:lang w:val="nb-NO"/>
        </w:rPr>
        <w:t>.</w:t>
      </w:r>
      <w:r w:rsidRPr="00F30820">
        <w:rPr>
          <w:color w:val="000000"/>
          <w:lang w:val="nb-NO"/>
        </w:rPr>
        <w:t xml:space="preserve"> 21° 59,1'</w:t>
      </w:r>
      <w:r w:rsidRPr="006B282A">
        <w:rPr>
          <w:color w:val="000000"/>
          <w:lang w:val="nb-NO"/>
        </w:rPr>
        <w:t xml:space="preserve"> </w:t>
      </w:r>
      <w:proofErr w:type="spellStart"/>
      <w:r w:rsidRPr="006B282A">
        <w:rPr>
          <w:color w:val="000000"/>
        </w:rPr>
        <w:t>вост</w:t>
      </w:r>
      <w:proofErr w:type="spellEnd"/>
      <w:r w:rsidRPr="006B282A">
        <w:rPr>
          <w:color w:val="000000"/>
          <w:lang w:val="nb-NO"/>
        </w:rPr>
        <w:t>.</w:t>
      </w:r>
      <w:r w:rsidRPr="006B282A">
        <w:rPr>
          <w:color w:val="000000"/>
        </w:rPr>
        <w:t>д.</w:t>
      </w:r>
      <w:r w:rsidRPr="00F30820">
        <w:rPr>
          <w:color w:val="000000"/>
          <w:lang w:val="nb-NO"/>
        </w:rPr>
        <w:t xml:space="preserve"> </w:t>
      </w:r>
    </w:p>
    <w:p w:rsidR="006B282A" w:rsidRPr="00F30820" w:rsidRDefault="006B282A" w:rsidP="00CA61DA">
      <w:pPr>
        <w:numPr>
          <w:ilvl w:val="0"/>
          <w:numId w:val="6"/>
        </w:numPr>
        <w:shd w:val="clear" w:color="auto" w:fill="FFFFFF"/>
        <w:spacing w:after="72" w:line="300" w:lineRule="atLeast"/>
        <w:rPr>
          <w:color w:val="000000"/>
          <w:lang w:val="nb-NO"/>
        </w:rPr>
      </w:pPr>
      <w:r w:rsidRPr="00F30820">
        <w:rPr>
          <w:color w:val="000000"/>
          <w:lang w:val="nb-NO"/>
        </w:rPr>
        <w:lastRenderedPageBreak/>
        <w:t xml:space="preserve">74° </w:t>
      </w:r>
      <w:r w:rsidR="00D932BB">
        <w:rPr>
          <w:color w:val="000000"/>
        </w:rPr>
        <w:t>0</w:t>
      </w:r>
      <w:r w:rsidRPr="00F30820">
        <w:rPr>
          <w:color w:val="000000"/>
          <w:lang w:val="nb-NO"/>
        </w:rPr>
        <w:t xml:space="preserve">4,73' </w:t>
      </w:r>
      <w:r w:rsidRPr="006B282A">
        <w:rPr>
          <w:color w:val="000000"/>
        </w:rPr>
        <w:t>с</w:t>
      </w:r>
      <w:r w:rsidRPr="006B282A">
        <w:rPr>
          <w:color w:val="000000"/>
          <w:lang w:val="nb-NO"/>
        </w:rPr>
        <w:t>.</w:t>
      </w:r>
      <w:proofErr w:type="spellStart"/>
      <w:r w:rsidRPr="006B282A">
        <w:rPr>
          <w:color w:val="000000"/>
        </w:rPr>
        <w:t>ш</w:t>
      </w:r>
      <w:proofErr w:type="spellEnd"/>
      <w:r w:rsidRPr="006B282A">
        <w:rPr>
          <w:color w:val="000000"/>
          <w:lang w:val="nb-NO"/>
        </w:rPr>
        <w:t>.</w:t>
      </w:r>
      <w:r w:rsidRPr="00F30820">
        <w:rPr>
          <w:color w:val="000000"/>
          <w:lang w:val="nb-NO"/>
        </w:rPr>
        <w:t xml:space="preserve"> 19° </w:t>
      </w:r>
      <w:r w:rsidR="00D932BB">
        <w:rPr>
          <w:color w:val="000000"/>
        </w:rPr>
        <w:t>0</w:t>
      </w:r>
      <w:r w:rsidRPr="00F30820">
        <w:rPr>
          <w:color w:val="000000"/>
          <w:lang w:val="nb-NO"/>
        </w:rPr>
        <w:t>5,76'</w:t>
      </w:r>
      <w:r w:rsidRPr="006B282A">
        <w:rPr>
          <w:color w:val="000000"/>
          <w:lang w:val="nb-NO"/>
        </w:rPr>
        <w:t xml:space="preserve"> </w:t>
      </w:r>
      <w:proofErr w:type="spellStart"/>
      <w:r w:rsidRPr="006B282A">
        <w:rPr>
          <w:color w:val="000000"/>
        </w:rPr>
        <w:t>вост</w:t>
      </w:r>
      <w:proofErr w:type="spellEnd"/>
      <w:r w:rsidRPr="006B282A">
        <w:rPr>
          <w:color w:val="000000"/>
          <w:lang w:val="nb-NO"/>
        </w:rPr>
        <w:t>.</w:t>
      </w:r>
      <w:proofErr w:type="spellStart"/>
      <w:r w:rsidRPr="006B282A">
        <w:rPr>
          <w:color w:val="000000"/>
        </w:rPr>
        <w:t>д</w:t>
      </w:r>
      <w:proofErr w:type="spellEnd"/>
      <w:r w:rsidRPr="006B282A">
        <w:rPr>
          <w:color w:val="000000"/>
          <w:lang w:val="nb-NO"/>
        </w:rPr>
        <w:t>.</w:t>
      </w:r>
      <w:r w:rsidRPr="00F30820">
        <w:rPr>
          <w:color w:val="000000"/>
          <w:lang w:val="nb-NO"/>
        </w:rPr>
        <w:t xml:space="preserve"> </w:t>
      </w:r>
    </w:p>
    <w:p w:rsidR="006B282A" w:rsidRPr="00F30820" w:rsidRDefault="006B282A" w:rsidP="006B282A">
      <w:pPr>
        <w:shd w:val="clear" w:color="auto" w:fill="FFFFFF"/>
        <w:spacing w:before="120" w:after="120" w:line="300" w:lineRule="atLeast"/>
        <w:rPr>
          <w:color w:val="202020"/>
        </w:rPr>
      </w:pPr>
      <w:r w:rsidRPr="006B282A">
        <w:rPr>
          <w:color w:val="202020"/>
        </w:rPr>
        <w:t>Далее вдоль внешней границы экономической</w:t>
      </w:r>
      <w:r w:rsidRPr="006B282A">
        <w:rPr>
          <w:color w:val="202020"/>
        </w:rPr>
        <w:tab/>
        <w:t>зоны Норвегии в координаты</w:t>
      </w:r>
      <w:r w:rsidRPr="00F30820">
        <w:rPr>
          <w:color w:val="202020"/>
        </w:rPr>
        <w:t xml:space="preserve"> </w:t>
      </w:r>
    </w:p>
    <w:p w:rsidR="006B282A" w:rsidRPr="00CA61DA" w:rsidRDefault="006B282A" w:rsidP="00CA61DA">
      <w:pPr>
        <w:pStyle w:val="a3"/>
        <w:numPr>
          <w:ilvl w:val="0"/>
          <w:numId w:val="7"/>
        </w:numPr>
        <w:shd w:val="clear" w:color="auto" w:fill="FFFFFF"/>
        <w:spacing w:after="72" w:line="300" w:lineRule="atLeast"/>
        <w:rPr>
          <w:color w:val="000000"/>
        </w:rPr>
      </w:pPr>
      <w:r w:rsidRPr="00CA61DA">
        <w:rPr>
          <w:color w:val="000000"/>
        </w:rPr>
        <w:t xml:space="preserve">72° 10,46' </w:t>
      </w:r>
      <w:proofErr w:type="spellStart"/>
      <w:r w:rsidRPr="00CA61DA">
        <w:rPr>
          <w:color w:val="000000"/>
        </w:rPr>
        <w:t>с.ш</w:t>
      </w:r>
      <w:proofErr w:type="spellEnd"/>
      <w:r w:rsidRPr="00CA61DA">
        <w:rPr>
          <w:color w:val="000000"/>
        </w:rPr>
        <w:t xml:space="preserve">. 10° 18,42' вост.д. </w:t>
      </w:r>
    </w:p>
    <w:p w:rsidR="006B282A" w:rsidRPr="006B282A" w:rsidRDefault="006B282A" w:rsidP="006B282A">
      <w:pPr>
        <w:jc w:val="both"/>
      </w:pPr>
      <w:r>
        <w:t xml:space="preserve">Директорат рыболовства может закрыть </w:t>
      </w:r>
      <w:r w:rsidR="009409D4">
        <w:t xml:space="preserve">полностью или частично </w:t>
      </w:r>
      <w:r>
        <w:t>район, упомянут</w:t>
      </w:r>
      <w:r w:rsidR="009409D4">
        <w:t>ый</w:t>
      </w:r>
      <w:r>
        <w:t xml:space="preserve"> в </w:t>
      </w:r>
      <w:r w:rsidR="00D932BB">
        <w:t>первом абзаце</w:t>
      </w:r>
      <w:r>
        <w:t xml:space="preserve">, если </w:t>
      </w:r>
      <w:r w:rsidR="00F74A5D">
        <w:t>приловы сельди меньше минимального допустимого размера будут превышать в отдельных уловах 20% по количеству</w:t>
      </w:r>
      <w:r>
        <w:t>.</w:t>
      </w:r>
      <w:r w:rsidRPr="006B282A">
        <w:t xml:space="preserve">  </w:t>
      </w:r>
    </w:p>
    <w:p w:rsidR="0095209D" w:rsidRDefault="0095209D" w:rsidP="0095209D">
      <w:pPr>
        <w:jc w:val="both"/>
        <w:rPr>
          <w:noProof/>
        </w:rPr>
      </w:pPr>
    </w:p>
    <w:p w:rsidR="0095209D" w:rsidRDefault="0095209D" w:rsidP="0095209D">
      <w:pPr>
        <w:tabs>
          <w:tab w:val="left" w:pos="0"/>
        </w:tabs>
        <w:jc w:val="both"/>
      </w:pPr>
      <w:r>
        <w:rPr>
          <w:noProof/>
        </w:rPr>
        <w:t>§</w:t>
      </w:r>
      <w:r w:rsidR="006B282A">
        <w:rPr>
          <w:noProof/>
        </w:rPr>
        <w:t>4</w:t>
      </w:r>
      <w:r>
        <w:rPr>
          <w:noProof/>
        </w:rPr>
        <w:t>.</w:t>
      </w:r>
      <w:r w:rsidR="005F5AB4">
        <w:rPr>
          <w:noProof/>
        </w:rPr>
        <w:t xml:space="preserve"> Штраф</w:t>
      </w:r>
      <w:r>
        <w:t xml:space="preserve"> </w:t>
      </w:r>
    </w:p>
    <w:p w:rsidR="0095209D" w:rsidRDefault="0095209D" w:rsidP="0095209D">
      <w:pPr>
        <w:tabs>
          <w:tab w:val="left" w:pos="0"/>
        </w:tabs>
        <w:jc w:val="both"/>
      </w:pPr>
    </w:p>
    <w:p w:rsidR="0095209D" w:rsidRDefault="0095209D" w:rsidP="0095209D">
      <w:pPr>
        <w:tabs>
          <w:tab w:val="left" w:pos="0"/>
        </w:tabs>
        <w:jc w:val="both"/>
      </w:pPr>
      <w:r>
        <w:t>За нарушение или несоблюдение отдельных положений данного предписания налагается штраф в соответствии с</w:t>
      </w:r>
      <w:r>
        <w:rPr>
          <w:noProof/>
        </w:rPr>
        <w:t xml:space="preserve"> §60</w:t>
      </w:r>
      <w:r w:rsidR="00CA61DA">
        <w:rPr>
          <w:noProof/>
        </w:rPr>
        <w:t>,</w:t>
      </w:r>
      <w:r w:rsidR="005F5AB4" w:rsidRPr="005F5AB4">
        <w:rPr>
          <w:noProof/>
        </w:rPr>
        <w:t xml:space="preserve"> </w:t>
      </w:r>
      <w:r w:rsidR="005F5AB4">
        <w:rPr>
          <w:noProof/>
        </w:rPr>
        <w:t>§</w:t>
      </w:r>
      <w:r w:rsidR="00CA61DA">
        <w:rPr>
          <w:noProof/>
        </w:rPr>
        <w:t>61</w:t>
      </w:r>
      <w:r>
        <w:rPr>
          <w:noProof/>
        </w:rPr>
        <w:t xml:space="preserve"> и </w:t>
      </w:r>
      <w:r>
        <w:t xml:space="preserve"> </w:t>
      </w:r>
      <w:r>
        <w:rPr>
          <w:noProof/>
        </w:rPr>
        <w:t xml:space="preserve">§64 </w:t>
      </w:r>
      <w:r>
        <w:t xml:space="preserve">закона от 6 июня 2008 года </w:t>
      </w:r>
      <w:r>
        <w:rPr>
          <w:noProof/>
        </w:rPr>
        <w:t>№37</w:t>
      </w:r>
      <w:r>
        <w:t xml:space="preserve"> об управлении живыми морскими ресурсами. </w:t>
      </w:r>
      <w:r w:rsidR="00CA61DA">
        <w:t>На том же основании налагается штраф за участие и содействие.</w:t>
      </w:r>
    </w:p>
    <w:p w:rsidR="0095209D" w:rsidRDefault="0095209D" w:rsidP="0095209D">
      <w:pPr>
        <w:tabs>
          <w:tab w:val="left" w:pos="0"/>
        </w:tabs>
        <w:jc w:val="both"/>
      </w:pPr>
    </w:p>
    <w:p w:rsidR="0095209D" w:rsidRDefault="0095209D" w:rsidP="0095209D">
      <w:pPr>
        <w:tabs>
          <w:tab w:val="left" w:pos="0"/>
        </w:tabs>
        <w:jc w:val="both"/>
        <w:rPr>
          <w:noProof/>
        </w:rPr>
      </w:pPr>
      <w:r>
        <w:rPr>
          <w:noProof/>
        </w:rPr>
        <w:t>§</w:t>
      </w:r>
      <w:r w:rsidR="006B282A">
        <w:rPr>
          <w:noProof/>
        </w:rPr>
        <w:t>5</w:t>
      </w:r>
      <w:r>
        <w:rPr>
          <w:noProof/>
        </w:rPr>
        <w:t>.</w:t>
      </w:r>
      <w:r w:rsidR="005F5AB4">
        <w:rPr>
          <w:noProof/>
        </w:rPr>
        <w:t xml:space="preserve"> Вступление в силу</w:t>
      </w:r>
    </w:p>
    <w:p w:rsidR="0095209D" w:rsidRDefault="0095209D" w:rsidP="0095209D">
      <w:pPr>
        <w:tabs>
          <w:tab w:val="left" w:pos="0"/>
        </w:tabs>
        <w:jc w:val="both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t xml:space="preserve"> </w:t>
      </w:r>
    </w:p>
    <w:p w:rsidR="0095209D" w:rsidRDefault="0095209D" w:rsidP="0095209D">
      <w:pPr>
        <w:jc w:val="both"/>
      </w:pPr>
      <w:r>
        <w:t>Данное предписание вступает в силу немедленно.</w:t>
      </w:r>
    </w:p>
    <w:p w:rsidR="0095209D" w:rsidRDefault="0095209D" w:rsidP="0095209D"/>
    <w:p w:rsidR="0095209D" w:rsidRDefault="0095209D" w:rsidP="0095209D">
      <w:r>
        <w:t>===================================================================</w:t>
      </w:r>
    </w:p>
    <w:p w:rsidR="0095209D" w:rsidRDefault="0095209D" w:rsidP="0095209D">
      <w:r>
        <w:t xml:space="preserve">Неофициальный перевод с </w:t>
      </w:r>
      <w:proofErr w:type="gramStart"/>
      <w:r>
        <w:t>норвежского</w:t>
      </w:r>
      <w:proofErr w:type="gramEnd"/>
    </w:p>
    <w:p w:rsidR="00D47158" w:rsidRDefault="00D47158"/>
    <w:sectPr w:rsidR="00D47158" w:rsidSect="00E4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FA2"/>
    <w:multiLevelType w:val="multilevel"/>
    <w:tmpl w:val="505AE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1390F"/>
    <w:multiLevelType w:val="hybridMultilevel"/>
    <w:tmpl w:val="F71EF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94EF9"/>
    <w:multiLevelType w:val="multilevel"/>
    <w:tmpl w:val="C1569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E01090"/>
    <w:multiLevelType w:val="multilevel"/>
    <w:tmpl w:val="3DBA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FE5D49"/>
    <w:multiLevelType w:val="hybridMultilevel"/>
    <w:tmpl w:val="6AB4EB44"/>
    <w:lvl w:ilvl="0" w:tplc="5922E2E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72777F46"/>
    <w:multiLevelType w:val="hybridMultilevel"/>
    <w:tmpl w:val="F71EF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140490"/>
    <w:multiLevelType w:val="multilevel"/>
    <w:tmpl w:val="2A00B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09D"/>
    <w:rsid w:val="000D625D"/>
    <w:rsid w:val="00123B9E"/>
    <w:rsid w:val="002F1088"/>
    <w:rsid w:val="005F5AB4"/>
    <w:rsid w:val="006B282A"/>
    <w:rsid w:val="006E4055"/>
    <w:rsid w:val="00917F61"/>
    <w:rsid w:val="009409D4"/>
    <w:rsid w:val="0095209D"/>
    <w:rsid w:val="00C22BE5"/>
    <w:rsid w:val="00CA61DA"/>
    <w:rsid w:val="00D13EF0"/>
    <w:rsid w:val="00D34690"/>
    <w:rsid w:val="00D47158"/>
    <w:rsid w:val="00D932BB"/>
    <w:rsid w:val="00EB2B2F"/>
    <w:rsid w:val="00F7233D"/>
    <w:rsid w:val="00F7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Зеленцов</dc:creator>
  <cp:keywords/>
  <dc:description/>
  <cp:lastModifiedBy>Скрябин</cp:lastModifiedBy>
  <cp:revision>8</cp:revision>
  <dcterms:created xsi:type="dcterms:W3CDTF">2012-07-17T05:11:00Z</dcterms:created>
  <dcterms:modified xsi:type="dcterms:W3CDTF">2015-08-28T08:09:00Z</dcterms:modified>
</cp:coreProperties>
</file>