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52A4" w:rsidRDefault="006552A4" w:rsidP="006552A4">
      <w:pPr>
        <w:rPr>
          <w:b/>
        </w:rPr>
      </w:pPr>
      <w:r w:rsidRPr="00FC3A2C">
        <w:rPr>
          <w:b/>
        </w:rPr>
        <w:t xml:space="preserve">Выписка из протокола </w:t>
      </w:r>
      <w:r>
        <w:rPr>
          <w:b/>
        </w:rPr>
        <w:t>42</w:t>
      </w:r>
      <w:r w:rsidRPr="00FC3A2C">
        <w:rPr>
          <w:b/>
        </w:rPr>
        <w:t xml:space="preserve">-й сессии Смешанной </w:t>
      </w:r>
      <w:proofErr w:type="spellStart"/>
      <w:r w:rsidRPr="00FC3A2C">
        <w:rPr>
          <w:b/>
        </w:rPr>
        <w:t>Российско-Фарерской</w:t>
      </w:r>
      <w:proofErr w:type="spellEnd"/>
      <w:r w:rsidRPr="00FC3A2C">
        <w:rPr>
          <w:b/>
        </w:rPr>
        <w:t xml:space="preserve"> комиссии по рыболовству</w:t>
      </w:r>
      <w:r>
        <w:rPr>
          <w:b/>
        </w:rPr>
        <w:t xml:space="preserve"> (пункты 6 и 8</w:t>
      </w:r>
      <w:r w:rsidRPr="00B51391">
        <w:rPr>
          <w:b/>
        </w:rPr>
        <w:t xml:space="preserve">) </w:t>
      </w:r>
      <w:r w:rsidR="00B51391">
        <w:rPr>
          <w:b/>
        </w:rPr>
        <w:t>с</w:t>
      </w:r>
      <w:r w:rsidRPr="00B51391">
        <w:rPr>
          <w:b/>
        </w:rPr>
        <w:t xml:space="preserve"> приложения</w:t>
      </w:r>
      <w:r w:rsidR="00B51391">
        <w:rPr>
          <w:b/>
        </w:rPr>
        <w:t>ми</w:t>
      </w:r>
      <w:r w:rsidRPr="00B51391">
        <w:rPr>
          <w:b/>
        </w:rPr>
        <w:t xml:space="preserve"> 2 и 12 к нему</w:t>
      </w:r>
    </w:p>
    <w:p w:rsidR="006552A4" w:rsidRDefault="006552A4" w:rsidP="006552A4">
      <w:pPr>
        <w:pStyle w:val="Style1"/>
        <w:spacing w:line="276" w:lineRule="auto"/>
        <w:ind w:firstLine="709"/>
        <w:rPr>
          <w:rStyle w:val="CharStyle9"/>
          <w:sz w:val="28"/>
          <w:szCs w:val="28"/>
        </w:rPr>
      </w:pPr>
    </w:p>
    <w:p w:rsidR="006552A4" w:rsidRPr="005E5B32" w:rsidRDefault="006552A4" w:rsidP="006552A4">
      <w:pPr>
        <w:pStyle w:val="Style1"/>
        <w:spacing w:line="276" w:lineRule="auto"/>
        <w:ind w:firstLine="709"/>
        <w:rPr>
          <w:sz w:val="28"/>
          <w:szCs w:val="28"/>
        </w:rPr>
      </w:pPr>
      <w:r>
        <w:rPr>
          <w:rStyle w:val="CharStyle9"/>
          <w:sz w:val="28"/>
          <w:szCs w:val="28"/>
        </w:rPr>
        <w:t xml:space="preserve">Пункт </w:t>
      </w:r>
      <w:r w:rsidRPr="005E5B32">
        <w:rPr>
          <w:rStyle w:val="CharStyle9"/>
          <w:sz w:val="28"/>
          <w:szCs w:val="28"/>
        </w:rPr>
        <w:t xml:space="preserve">6. Технические меры регулирования промысла рыбы и креветки. Единые переводные коэффициенты на </w:t>
      </w:r>
      <w:proofErr w:type="spellStart"/>
      <w:r w:rsidRPr="005E5B32">
        <w:rPr>
          <w:rStyle w:val="CharStyle9"/>
          <w:sz w:val="28"/>
          <w:szCs w:val="28"/>
        </w:rPr>
        <w:t>рыбопродукцию</w:t>
      </w:r>
      <w:proofErr w:type="spellEnd"/>
      <w:r w:rsidRPr="005E5B32">
        <w:rPr>
          <w:rStyle w:val="CharStyle9"/>
          <w:sz w:val="28"/>
          <w:szCs w:val="28"/>
        </w:rPr>
        <w:t>.</w:t>
      </w:r>
    </w:p>
    <w:p w:rsidR="006552A4" w:rsidRPr="005E5B32" w:rsidRDefault="006552A4" w:rsidP="006552A4">
      <w:pPr>
        <w:pStyle w:val="Style1"/>
        <w:spacing w:line="276" w:lineRule="auto"/>
        <w:ind w:left="709"/>
        <w:rPr>
          <w:sz w:val="28"/>
          <w:szCs w:val="28"/>
        </w:rPr>
      </w:pPr>
    </w:p>
    <w:p w:rsidR="005D6673" w:rsidRPr="005E5B32" w:rsidRDefault="005D6673" w:rsidP="005D6673">
      <w:pPr>
        <w:pStyle w:val="Style1"/>
        <w:spacing w:before="72" w:line="276" w:lineRule="auto"/>
        <w:ind w:left="709"/>
        <w:rPr>
          <w:rStyle w:val="CharStyle9"/>
          <w:sz w:val="28"/>
          <w:szCs w:val="28"/>
        </w:rPr>
      </w:pPr>
      <w:r w:rsidRPr="005E5B32">
        <w:rPr>
          <w:rStyle w:val="CharStyle9"/>
          <w:sz w:val="28"/>
          <w:szCs w:val="28"/>
        </w:rPr>
        <w:t>Уведомление</w:t>
      </w:r>
    </w:p>
    <w:p w:rsidR="005D6673" w:rsidRPr="005E5B32" w:rsidRDefault="005D6673" w:rsidP="005D6673">
      <w:pPr>
        <w:pStyle w:val="Style1"/>
        <w:spacing w:before="72" w:line="276" w:lineRule="auto"/>
        <w:ind w:left="709"/>
        <w:rPr>
          <w:sz w:val="28"/>
          <w:szCs w:val="28"/>
        </w:rPr>
      </w:pPr>
    </w:p>
    <w:p w:rsidR="005D6673" w:rsidRPr="005E5B32" w:rsidRDefault="005D6673" w:rsidP="005D6673">
      <w:pPr>
        <w:pStyle w:val="Style38"/>
        <w:spacing w:line="276" w:lineRule="auto"/>
        <w:ind w:left="5" w:right="10" w:firstLine="662"/>
        <w:rPr>
          <w:sz w:val="28"/>
          <w:szCs w:val="28"/>
        </w:rPr>
      </w:pPr>
      <w:r w:rsidRPr="005E5B32">
        <w:rPr>
          <w:rStyle w:val="CharStyle22"/>
          <w:sz w:val="28"/>
          <w:szCs w:val="28"/>
        </w:rPr>
        <w:t xml:space="preserve">Стороны согласились информировать друг друга о принятии новых мер регулирования промысла или изменениях действующих, касающихся судов другой Стороны. Такая информация должна быть направлена как минимум </w:t>
      </w:r>
      <w:r>
        <w:rPr>
          <w:rStyle w:val="CharStyle22"/>
          <w:sz w:val="28"/>
          <w:szCs w:val="28"/>
        </w:rPr>
        <w:br/>
      </w:r>
      <w:r w:rsidRPr="005E5B32">
        <w:rPr>
          <w:rStyle w:val="CharStyle22"/>
          <w:sz w:val="28"/>
          <w:szCs w:val="28"/>
        </w:rPr>
        <w:t xml:space="preserve">за 14 дней до вступления данных мер в силу. Стороны договорились направлять данную информацию на соответствующие официальные электронные адреса: Федеральное агентство по рыболовству </w:t>
      </w:r>
      <w:r w:rsidRPr="007F028C">
        <w:rPr>
          <w:sz w:val="28"/>
          <w:szCs w:val="28"/>
        </w:rPr>
        <w:t xml:space="preserve">– </w:t>
      </w:r>
      <w:proofErr w:type="spellStart"/>
      <w:r w:rsidRPr="007F028C">
        <w:rPr>
          <w:color w:val="0070C0"/>
          <w:sz w:val="28"/>
          <w:szCs w:val="28"/>
          <w:u w:val="single"/>
          <w:lang w:val="en-US" w:eastAsia="en-US"/>
        </w:rPr>
        <w:t>harbo</w:t>
      </w:r>
      <w:r>
        <w:rPr>
          <w:color w:val="0070C0"/>
          <w:sz w:val="28"/>
          <w:szCs w:val="28"/>
          <w:u w:val="single"/>
          <w:lang w:val="en-US" w:eastAsia="en-US"/>
        </w:rPr>
        <w:t>u</w:t>
      </w:r>
      <w:r w:rsidRPr="007F028C">
        <w:rPr>
          <w:color w:val="0070C0"/>
          <w:sz w:val="28"/>
          <w:szCs w:val="28"/>
          <w:u w:val="single"/>
          <w:lang w:val="en-US" w:eastAsia="en-US"/>
        </w:rPr>
        <w:t>r</w:t>
      </w:r>
      <w:proofErr w:type="spellEnd"/>
      <w:r w:rsidRPr="007F028C">
        <w:rPr>
          <w:color w:val="0070C0"/>
          <w:sz w:val="28"/>
          <w:szCs w:val="28"/>
          <w:u w:val="single"/>
          <w:lang w:eastAsia="en-US"/>
        </w:rPr>
        <w:t>@</w:t>
      </w:r>
      <w:proofErr w:type="spellStart"/>
      <w:r w:rsidRPr="007F028C">
        <w:rPr>
          <w:color w:val="0070C0"/>
          <w:sz w:val="28"/>
          <w:szCs w:val="28"/>
          <w:u w:val="single"/>
          <w:lang w:val="en-US" w:eastAsia="en-US"/>
        </w:rPr>
        <w:t>fishcom</w:t>
      </w:r>
      <w:proofErr w:type="spellEnd"/>
      <w:r w:rsidRPr="007F028C">
        <w:rPr>
          <w:color w:val="0070C0"/>
          <w:sz w:val="28"/>
          <w:szCs w:val="28"/>
          <w:u w:val="single"/>
        </w:rPr>
        <w:t>.</w:t>
      </w:r>
      <w:proofErr w:type="spellStart"/>
      <w:r w:rsidRPr="007F028C">
        <w:rPr>
          <w:color w:val="0070C0"/>
          <w:sz w:val="28"/>
          <w:szCs w:val="28"/>
          <w:u w:val="single"/>
          <w:lang w:val="en-US" w:eastAsia="en-US"/>
        </w:rPr>
        <w:t>ru</w:t>
      </w:r>
      <w:proofErr w:type="spellEnd"/>
      <w:r w:rsidRPr="005E5B32">
        <w:rPr>
          <w:rStyle w:val="CharStyle22"/>
          <w:sz w:val="28"/>
          <w:szCs w:val="28"/>
          <w:lang w:eastAsia="en-US"/>
        </w:rPr>
        <w:t xml:space="preserve">, </w:t>
      </w:r>
      <w:r w:rsidRPr="005E5B32">
        <w:rPr>
          <w:rStyle w:val="CharStyle22"/>
          <w:sz w:val="28"/>
          <w:szCs w:val="28"/>
        </w:rPr>
        <w:t>Баренцево-Беломорс</w:t>
      </w:r>
      <w:r>
        <w:rPr>
          <w:rStyle w:val="CharStyle22"/>
          <w:sz w:val="28"/>
          <w:szCs w:val="28"/>
        </w:rPr>
        <w:t>кое территориальное управление –</w:t>
      </w:r>
      <w:r w:rsidRPr="005E5B32">
        <w:rPr>
          <w:rStyle w:val="CharStyle22"/>
          <w:sz w:val="28"/>
          <w:szCs w:val="28"/>
        </w:rPr>
        <w:t xml:space="preserve"> </w:t>
      </w:r>
      <w:proofErr w:type="spellStart"/>
      <w:r w:rsidRPr="007F028C">
        <w:rPr>
          <w:rStyle w:val="CharStyle22"/>
          <w:color w:val="0070C0"/>
          <w:sz w:val="28"/>
          <w:szCs w:val="28"/>
          <w:u w:val="single"/>
          <w:lang w:val="en-US" w:eastAsia="en-US"/>
        </w:rPr>
        <w:t>murmansk</w:t>
      </w:r>
      <w:proofErr w:type="spellEnd"/>
      <w:r w:rsidRPr="007F028C">
        <w:rPr>
          <w:rStyle w:val="CharStyle40"/>
          <w:color w:val="0070C0"/>
          <w:sz w:val="28"/>
          <w:szCs w:val="28"/>
          <w:u w:val="single"/>
        </w:rPr>
        <w:t>@</w:t>
      </w:r>
      <w:proofErr w:type="spellStart"/>
      <w:r w:rsidRPr="007F028C">
        <w:rPr>
          <w:rStyle w:val="CharStyle22"/>
          <w:color w:val="0070C0"/>
          <w:sz w:val="28"/>
          <w:szCs w:val="28"/>
          <w:u w:val="single"/>
          <w:lang w:val="en-US" w:eastAsia="en-US"/>
        </w:rPr>
        <w:t>bbtu</w:t>
      </w:r>
      <w:proofErr w:type="spellEnd"/>
      <w:r w:rsidRPr="007F028C">
        <w:rPr>
          <w:rStyle w:val="CharStyle22"/>
          <w:color w:val="0070C0"/>
          <w:sz w:val="28"/>
          <w:szCs w:val="28"/>
          <w:u w:val="single"/>
          <w:lang w:eastAsia="en-US"/>
        </w:rPr>
        <w:t>.</w:t>
      </w:r>
      <w:proofErr w:type="spellStart"/>
      <w:r w:rsidRPr="007F028C">
        <w:rPr>
          <w:rStyle w:val="CharStyle22"/>
          <w:color w:val="0070C0"/>
          <w:sz w:val="28"/>
          <w:szCs w:val="28"/>
          <w:u w:val="single"/>
          <w:lang w:val="en-US" w:eastAsia="en-US"/>
        </w:rPr>
        <w:t>ru</w:t>
      </w:r>
      <w:proofErr w:type="spellEnd"/>
      <w:r w:rsidRPr="005E5B32">
        <w:rPr>
          <w:rStyle w:val="CharStyle22"/>
          <w:sz w:val="28"/>
          <w:szCs w:val="28"/>
        </w:rPr>
        <w:t xml:space="preserve">, Министерство </w:t>
      </w:r>
      <w:r>
        <w:rPr>
          <w:rStyle w:val="CharStyle22"/>
          <w:sz w:val="28"/>
          <w:szCs w:val="28"/>
        </w:rPr>
        <w:br/>
      </w:r>
      <w:r w:rsidRPr="005E5B32">
        <w:rPr>
          <w:rStyle w:val="CharStyle22"/>
          <w:sz w:val="28"/>
          <w:szCs w:val="28"/>
        </w:rPr>
        <w:t>по рыболовству Фарерских островов –</w:t>
      </w:r>
      <w:r>
        <w:rPr>
          <w:rStyle w:val="CharStyle22"/>
          <w:sz w:val="28"/>
          <w:szCs w:val="28"/>
        </w:rPr>
        <w:t xml:space="preserve"> </w:t>
      </w:r>
      <w:hyperlink r:id="rId5" w:history="1">
        <w:r w:rsidRPr="001D05AF">
          <w:rPr>
            <w:rStyle w:val="a3"/>
            <w:sz w:val="28"/>
            <w:szCs w:val="28"/>
            <w:lang w:val="en-US" w:eastAsia="en-US"/>
          </w:rPr>
          <w:t>fisk</w:t>
        </w:r>
        <w:r w:rsidRPr="001D05AF">
          <w:rPr>
            <w:rStyle w:val="a3"/>
            <w:sz w:val="28"/>
            <w:szCs w:val="28"/>
            <w:lang w:eastAsia="en-US"/>
          </w:rPr>
          <w:t>@</w:t>
        </w:r>
        <w:r w:rsidRPr="001D05AF">
          <w:rPr>
            <w:rStyle w:val="a3"/>
            <w:sz w:val="28"/>
            <w:szCs w:val="28"/>
            <w:lang w:val="en-US" w:eastAsia="en-US"/>
          </w:rPr>
          <w:t>fisk</w:t>
        </w:r>
        <w:r w:rsidRPr="001D05AF">
          <w:rPr>
            <w:rStyle w:val="a3"/>
            <w:sz w:val="28"/>
            <w:szCs w:val="28"/>
            <w:lang w:eastAsia="en-US"/>
          </w:rPr>
          <w:t>.</w:t>
        </w:r>
        <w:r w:rsidRPr="001D05AF">
          <w:rPr>
            <w:rStyle w:val="a3"/>
            <w:sz w:val="28"/>
            <w:szCs w:val="28"/>
            <w:lang w:val="en-US" w:eastAsia="en-US"/>
          </w:rPr>
          <w:t>fo</w:t>
        </w:r>
      </w:hyperlink>
      <w:r w:rsidRPr="00087AEE">
        <w:rPr>
          <w:rStyle w:val="CharStyle22"/>
          <w:sz w:val="28"/>
          <w:szCs w:val="28"/>
          <w:lang w:eastAsia="en-US"/>
        </w:rPr>
        <w:t xml:space="preserve">, </w:t>
      </w:r>
      <w:proofErr w:type="spellStart"/>
      <w:r w:rsidRPr="001728E3">
        <w:rPr>
          <w:rStyle w:val="CharStyle22"/>
          <w:color w:val="0070C0"/>
          <w:sz w:val="28"/>
          <w:szCs w:val="28"/>
          <w:u w:val="single"/>
          <w:lang w:eastAsia="en-US"/>
        </w:rPr>
        <w:t>vakt@vorn.fo</w:t>
      </w:r>
      <w:proofErr w:type="spellEnd"/>
      <w:r w:rsidRPr="001728E3">
        <w:rPr>
          <w:rStyle w:val="CharStyle22"/>
          <w:sz w:val="28"/>
          <w:szCs w:val="28"/>
          <w:lang w:eastAsia="en-US"/>
        </w:rPr>
        <w:t>.</w:t>
      </w:r>
    </w:p>
    <w:p w:rsidR="005D6673" w:rsidRPr="005E5B32" w:rsidRDefault="005D6673" w:rsidP="005D6673">
      <w:pPr>
        <w:pStyle w:val="Style38"/>
        <w:spacing w:line="276" w:lineRule="auto"/>
        <w:ind w:right="19"/>
        <w:rPr>
          <w:sz w:val="28"/>
          <w:szCs w:val="28"/>
        </w:rPr>
      </w:pPr>
      <w:proofErr w:type="spellStart"/>
      <w:r w:rsidRPr="001728E3">
        <w:rPr>
          <w:rStyle w:val="CharStyle22"/>
          <w:sz w:val="28"/>
          <w:szCs w:val="28"/>
        </w:rPr>
        <w:t>Фарерская</w:t>
      </w:r>
      <w:proofErr w:type="spellEnd"/>
      <w:r w:rsidRPr="001728E3">
        <w:rPr>
          <w:rStyle w:val="CharStyle22"/>
          <w:sz w:val="28"/>
          <w:szCs w:val="28"/>
        </w:rPr>
        <w:t xml:space="preserve"> Сторона сообщила, что в 2019 году вступит в силу новый исполнительный приказ </w:t>
      </w:r>
      <w:bookmarkStart w:id="0" w:name="_Hlk499921880"/>
      <w:r w:rsidRPr="001728E3">
        <w:rPr>
          <w:rStyle w:val="CharStyle22"/>
          <w:sz w:val="28"/>
          <w:szCs w:val="28"/>
        </w:rPr>
        <w:t xml:space="preserve">о регулировании рыболовной деятельности для судов под российским флагом в рыболовной зоне Фарерских островов </w:t>
      </w:r>
      <w:bookmarkEnd w:id="0"/>
      <w:r w:rsidRPr="001728E3">
        <w:rPr>
          <w:rStyle w:val="CharStyle22"/>
          <w:sz w:val="28"/>
          <w:szCs w:val="28"/>
        </w:rPr>
        <w:t>взамен действовавшего в 2018 г.</w:t>
      </w:r>
    </w:p>
    <w:p w:rsidR="005D6673" w:rsidRPr="005E5B32" w:rsidRDefault="005D6673" w:rsidP="005D6673">
      <w:pPr>
        <w:pStyle w:val="Style1"/>
        <w:spacing w:before="91" w:line="276" w:lineRule="auto"/>
        <w:ind w:left="677"/>
        <w:rPr>
          <w:rStyle w:val="CharStyle9"/>
          <w:sz w:val="28"/>
          <w:szCs w:val="28"/>
        </w:rPr>
      </w:pPr>
    </w:p>
    <w:p w:rsidR="005D6673" w:rsidRPr="005E5B32" w:rsidRDefault="005D6673" w:rsidP="005D6673">
      <w:pPr>
        <w:pStyle w:val="Style1"/>
        <w:spacing w:before="91" w:line="276" w:lineRule="auto"/>
        <w:ind w:left="677"/>
        <w:rPr>
          <w:sz w:val="28"/>
          <w:szCs w:val="28"/>
        </w:rPr>
      </w:pPr>
      <w:r w:rsidRPr="005E5B32">
        <w:rPr>
          <w:rStyle w:val="CharStyle9"/>
          <w:sz w:val="28"/>
          <w:szCs w:val="28"/>
        </w:rPr>
        <w:t>Треска и пикша</w:t>
      </w:r>
    </w:p>
    <w:p w:rsidR="005D6673" w:rsidRPr="005E5B32" w:rsidRDefault="005D6673" w:rsidP="005D6673">
      <w:pPr>
        <w:pStyle w:val="Style38"/>
        <w:spacing w:line="276" w:lineRule="auto"/>
        <w:ind w:right="19" w:firstLine="0"/>
        <w:rPr>
          <w:sz w:val="28"/>
          <w:szCs w:val="28"/>
        </w:rPr>
      </w:pPr>
    </w:p>
    <w:p w:rsidR="005D6673" w:rsidRPr="005E5B32" w:rsidRDefault="005D6673" w:rsidP="005D6673">
      <w:pPr>
        <w:pStyle w:val="Style38"/>
        <w:spacing w:before="72" w:line="276" w:lineRule="auto"/>
        <w:ind w:left="5" w:right="19" w:firstLine="662"/>
        <w:rPr>
          <w:sz w:val="28"/>
          <w:szCs w:val="28"/>
        </w:rPr>
      </w:pPr>
      <w:r w:rsidRPr="005E5B32">
        <w:rPr>
          <w:rStyle w:val="CharStyle22"/>
          <w:sz w:val="28"/>
          <w:szCs w:val="28"/>
        </w:rPr>
        <w:t>Использование сортирующих систем обязательно при траловом промысле трески и пикши в исключительной экономической зоне Российской Федерации в Баренцевом море. Применяемые сортирующие системы должны соответствовать техническим требованиям на основе минимального расстояния между прутьями 55 мм.</w:t>
      </w:r>
    </w:p>
    <w:p w:rsidR="005D6673" w:rsidRPr="005E5B32" w:rsidRDefault="005D6673" w:rsidP="005D6673">
      <w:pPr>
        <w:pStyle w:val="Style38"/>
        <w:spacing w:line="276" w:lineRule="auto"/>
        <w:ind w:left="10" w:right="10" w:firstLine="672"/>
        <w:rPr>
          <w:sz w:val="28"/>
          <w:szCs w:val="28"/>
        </w:rPr>
      </w:pPr>
      <w:r w:rsidRPr="005E5B32">
        <w:rPr>
          <w:rStyle w:val="CharStyle22"/>
          <w:sz w:val="28"/>
          <w:szCs w:val="28"/>
        </w:rPr>
        <w:t xml:space="preserve">Это условие не действует при ведении специализированного промысла </w:t>
      </w:r>
      <w:proofErr w:type="gramStart"/>
      <w:r w:rsidRPr="005E5B32">
        <w:rPr>
          <w:rStyle w:val="CharStyle22"/>
          <w:sz w:val="28"/>
          <w:szCs w:val="28"/>
        </w:rPr>
        <w:t>камбаловых</w:t>
      </w:r>
      <w:proofErr w:type="gramEnd"/>
      <w:r w:rsidRPr="005E5B32">
        <w:rPr>
          <w:rStyle w:val="CharStyle22"/>
          <w:sz w:val="28"/>
          <w:szCs w:val="28"/>
        </w:rPr>
        <w:t>.</w:t>
      </w:r>
    </w:p>
    <w:p w:rsidR="005D6673" w:rsidRPr="005E5B32" w:rsidRDefault="005D6673" w:rsidP="005D6673">
      <w:pPr>
        <w:pStyle w:val="Style38"/>
        <w:spacing w:line="276" w:lineRule="auto"/>
        <w:ind w:left="10" w:right="14"/>
        <w:rPr>
          <w:sz w:val="28"/>
          <w:szCs w:val="28"/>
        </w:rPr>
      </w:pPr>
      <w:r w:rsidRPr="005E5B32">
        <w:rPr>
          <w:rStyle w:val="CharStyle22"/>
          <w:sz w:val="28"/>
          <w:szCs w:val="28"/>
        </w:rPr>
        <w:t xml:space="preserve">Разрешается применение </w:t>
      </w:r>
      <w:proofErr w:type="spellStart"/>
      <w:r w:rsidRPr="005E5B32">
        <w:rPr>
          <w:rStyle w:val="CharStyle22"/>
          <w:sz w:val="28"/>
          <w:szCs w:val="28"/>
        </w:rPr>
        <w:t>мелкоячейных</w:t>
      </w:r>
      <w:proofErr w:type="spellEnd"/>
      <w:r w:rsidRPr="005E5B32">
        <w:rPr>
          <w:rStyle w:val="CharStyle22"/>
          <w:sz w:val="28"/>
          <w:szCs w:val="28"/>
        </w:rPr>
        <w:t xml:space="preserve"> сетей и тканей для изготовления направляющих частей сортирующих систем.</w:t>
      </w:r>
    </w:p>
    <w:p w:rsidR="005D6673" w:rsidRPr="005E5B32" w:rsidRDefault="005D6673" w:rsidP="005D6673">
      <w:pPr>
        <w:pStyle w:val="Style38"/>
        <w:spacing w:line="276" w:lineRule="auto"/>
        <w:ind w:right="5" w:firstLine="658"/>
        <w:rPr>
          <w:sz w:val="28"/>
          <w:szCs w:val="28"/>
        </w:rPr>
      </w:pPr>
      <w:r w:rsidRPr="005E5B32">
        <w:rPr>
          <w:rStyle w:val="CharStyle22"/>
          <w:sz w:val="28"/>
          <w:szCs w:val="28"/>
        </w:rPr>
        <w:t>Единый минимальный размер ячеи при промысле трески и пикши донными тралами для в</w:t>
      </w:r>
      <w:r>
        <w:rPr>
          <w:rStyle w:val="CharStyle22"/>
          <w:sz w:val="28"/>
          <w:szCs w:val="28"/>
        </w:rPr>
        <w:t>сего ареала их распространения –</w:t>
      </w:r>
      <w:r w:rsidRPr="005E5B32">
        <w:rPr>
          <w:rStyle w:val="CharStyle22"/>
          <w:sz w:val="28"/>
          <w:szCs w:val="28"/>
        </w:rPr>
        <w:t xml:space="preserve"> 130 мм. Минимальные промысло</w:t>
      </w:r>
      <w:r>
        <w:rPr>
          <w:rStyle w:val="CharStyle22"/>
          <w:sz w:val="28"/>
          <w:szCs w:val="28"/>
        </w:rPr>
        <w:t>вые размеры составляют: трески –</w:t>
      </w:r>
      <w:r w:rsidRPr="005E5B32">
        <w:rPr>
          <w:rStyle w:val="CharStyle22"/>
          <w:sz w:val="28"/>
          <w:szCs w:val="28"/>
        </w:rPr>
        <w:t xml:space="preserve"> 44 с</w:t>
      </w:r>
      <w:r>
        <w:rPr>
          <w:rStyle w:val="CharStyle22"/>
          <w:sz w:val="28"/>
          <w:szCs w:val="28"/>
        </w:rPr>
        <w:t>м, пикши –</w:t>
      </w:r>
      <w:r w:rsidRPr="005E5B32">
        <w:rPr>
          <w:rStyle w:val="CharStyle22"/>
          <w:sz w:val="28"/>
          <w:szCs w:val="28"/>
        </w:rPr>
        <w:t xml:space="preserve"> </w:t>
      </w:r>
      <w:r w:rsidRPr="005E5B32">
        <w:rPr>
          <w:rStyle w:val="CharStyle22"/>
          <w:sz w:val="28"/>
          <w:szCs w:val="28"/>
        </w:rPr>
        <w:br/>
        <w:t xml:space="preserve">40 см. Допускается суммарный прилов трески, пикши и сайды ниже минимального промыслового размера до 15% от общего количества трески, </w:t>
      </w:r>
      <w:r w:rsidRPr="005E5B32">
        <w:rPr>
          <w:rStyle w:val="CharStyle22"/>
          <w:sz w:val="28"/>
          <w:szCs w:val="28"/>
        </w:rPr>
        <w:lastRenderedPageBreak/>
        <w:t>пикши и сайды в каждом отдельном улове, д</w:t>
      </w:r>
      <w:r>
        <w:rPr>
          <w:rStyle w:val="CharStyle22"/>
          <w:sz w:val="28"/>
          <w:szCs w:val="28"/>
        </w:rPr>
        <w:t>ругих видов водных биоресурсов –</w:t>
      </w:r>
      <w:r w:rsidRPr="005E5B32">
        <w:rPr>
          <w:rStyle w:val="CharStyle22"/>
          <w:sz w:val="28"/>
          <w:szCs w:val="28"/>
        </w:rPr>
        <w:t xml:space="preserve"> не более 20%.</w:t>
      </w:r>
    </w:p>
    <w:p w:rsidR="005D6673" w:rsidRPr="005E5B32" w:rsidRDefault="005D6673" w:rsidP="005D6673">
      <w:pPr>
        <w:spacing w:line="276" w:lineRule="auto"/>
        <w:ind w:left="14" w:firstLine="653"/>
        <w:rPr>
          <w:rFonts w:eastAsia="Times New Roman"/>
          <w:lang w:eastAsia="ru-RU"/>
        </w:rPr>
      </w:pPr>
      <w:r w:rsidRPr="005E5B32">
        <w:rPr>
          <w:rFonts w:eastAsia="Times New Roman"/>
          <w:lang w:eastAsia="ru-RU"/>
        </w:rPr>
        <w:t>Допускается прилов черного палтуса до 12% по весу в каждом отдельном улове и до 7% улова на борту при прекращении промысла и от выгружаемого улова.</w:t>
      </w:r>
    </w:p>
    <w:p w:rsidR="005D6673" w:rsidRPr="005E5B32" w:rsidRDefault="005D6673" w:rsidP="005D6673">
      <w:pPr>
        <w:spacing w:line="276" w:lineRule="auto"/>
        <w:ind w:left="14" w:firstLine="653"/>
        <w:rPr>
          <w:rFonts w:eastAsia="Times New Roman"/>
          <w:lang w:eastAsia="ru-RU"/>
        </w:rPr>
      </w:pPr>
      <w:r w:rsidRPr="005E5B32">
        <w:rPr>
          <w:rFonts w:eastAsia="Times New Roman"/>
          <w:lang w:eastAsia="ru-RU"/>
        </w:rPr>
        <w:t xml:space="preserve">Российская Сторона проинформирует </w:t>
      </w:r>
      <w:proofErr w:type="spellStart"/>
      <w:r w:rsidRPr="005E5B32">
        <w:rPr>
          <w:rFonts w:eastAsia="Times New Roman"/>
          <w:lang w:eastAsia="ru-RU"/>
        </w:rPr>
        <w:t>Фарерскую</w:t>
      </w:r>
      <w:proofErr w:type="spellEnd"/>
      <w:r w:rsidRPr="005E5B32">
        <w:rPr>
          <w:rFonts w:eastAsia="Times New Roman"/>
          <w:lang w:eastAsia="ru-RU"/>
        </w:rPr>
        <w:t xml:space="preserve"> сторону о возможных изменениях в Правила рыболовства для Северного </w:t>
      </w:r>
      <w:proofErr w:type="spellStart"/>
      <w:r w:rsidRPr="005E5B32">
        <w:rPr>
          <w:rFonts w:eastAsia="Times New Roman"/>
          <w:lang w:eastAsia="ru-RU"/>
        </w:rPr>
        <w:t>рыбохозяйственного</w:t>
      </w:r>
      <w:proofErr w:type="spellEnd"/>
      <w:r w:rsidRPr="005E5B32">
        <w:rPr>
          <w:rFonts w:eastAsia="Times New Roman"/>
          <w:lang w:eastAsia="ru-RU"/>
        </w:rPr>
        <w:t xml:space="preserve"> бассейна в части изменения процента прилова черного палтуса.</w:t>
      </w:r>
    </w:p>
    <w:p w:rsidR="005D6673" w:rsidRPr="005E5B32" w:rsidRDefault="005D6673" w:rsidP="005D6673">
      <w:pPr>
        <w:pStyle w:val="Style38"/>
        <w:spacing w:line="276" w:lineRule="auto"/>
        <w:ind w:left="24"/>
        <w:rPr>
          <w:sz w:val="28"/>
          <w:szCs w:val="28"/>
        </w:rPr>
      </w:pPr>
      <w:r w:rsidRPr="005E5B32">
        <w:rPr>
          <w:rStyle w:val="CharStyle22"/>
          <w:sz w:val="28"/>
          <w:szCs w:val="28"/>
        </w:rPr>
        <w:t>Решение по закрытию или открытию промысловых районов вступает в силу через 7 дней после того, как Стороны уведомили друг друга о решении. Решение по закрытию и открытию немедленно вступает в силу для судов, принимающих информацию о решении непосредственно от ответственных властей.</w:t>
      </w:r>
    </w:p>
    <w:p w:rsidR="005D6673" w:rsidRPr="005E5B32" w:rsidRDefault="005D6673" w:rsidP="005D6673">
      <w:pPr>
        <w:pStyle w:val="Style38"/>
        <w:spacing w:before="43" w:line="276" w:lineRule="auto"/>
        <w:ind w:left="19" w:right="10" w:firstLine="667"/>
        <w:rPr>
          <w:sz w:val="28"/>
          <w:szCs w:val="28"/>
        </w:rPr>
      </w:pPr>
      <w:r w:rsidRPr="005E5B32">
        <w:rPr>
          <w:rStyle w:val="CharStyle22"/>
          <w:sz w:val="28"/>
          <w:szCs w:val="28"/>
        </w:rPr>
        <w:t>Запрещено использование разноглубинных тралов при промысле трески.</w:t>
      </w:r>
    </w:p>
    <w:p w:rsidR="005D6673" w:rsidRPr="005E5B32" w:rsidRDefault="005D6673" w:rsidP="005D6673">
      <w:pPr>
        <w:pStyle w:val="Style38"/>
        <w:spacing w:before="29" w:line="276" w:lineRule="auto"/>
        <w:ind w:left="19" w:right="24" w:firstLine="662"/>
        <w:rPr>
          <w:rStyle w:val="CharStyle9"/>
          <w:b w:val="0"/>
          <w:bCs w:val="0"/>
          <w:sz w:val="28"/>
          <w:szCs w:val="28"/>
        </w:rPr>
      </w:pPr>
      <w:r w:rsidRPr="005E5B32">
        <w:rPr>
          <w:rStyle w:val="CharStyle22"/>
          <w:sz w:val="28"/>
          <w:szCs w:val="28"/>
        </w:rPr>
        <w:t>Разрешается до истечения суток вносить в промысловый журнал коррективы вылова за истекшие сутки.</w:t>
      </w:r>
    </w:p>
    <w:p w:rsidR="005D6673" w:rsidRPr="005E5B32" w:rsidRDefault="005D6673" w:rsidP="005D6673">
      <w:pPr>
        <w:pStyle w:val="Style4"/>
        <w:spacing w:before="86" w:line="276" w:lineRule="auto"/>
        <w:ind w:left="677"/>
        <w:jc w:val="both"/>
        <w:rPr>
          <w:rStyle w:val="CharStyle9"/>
          <w:sz w:val="28"/>
          <w:szCs w:val="28"/>
        </w:rPr>
      </w:pPr>
    </w:p>
    <w:p w:rsidR="005D6673" w:rsidRPr="005E5B32" w:rsidRDefault="005D6673" w:rsidP="005D6673">
      <w:pPr>
        <w:pStyle w:val="Style4"/>
        <w:spacing w:line="276" w:lineRule="auto"/>
        <w:ind w:left="677"/>
        <w:jc w:val="both"/>
        <w:rPr>
          <w:rStyle w:val="CharStyle9"/>
          <w:sz w:val="28"/>
          <w:szCs w:val="28"/>
        </w:rPr>
      </w:pPr>
      <w:r w:rsidRPr="005E5B32">
        <w:rPr>
          <w:rStyle w:val="CharStyle9"/>
          <w:sz w:val="28"/>
          <w:szCs w:val="28"/>
        </w:rPr>
        <w:t>Мойва</w:t>
      </w:r>
    </w:p>
    <w:p w:rsidR="005D6673" w:rsidRPr="005E5B32" w:rsidRDefault="005D6673" w:rsidP="005D6673">
      <w:pPr>
        <w:pStyle w:val="Style4"/>
        <w:spacing w:line="276" w:lineRule="auto"/>
        <w:ind w:left="677"/>
        <w:jc w:val="both"/>
        <w:rPr>
          <w:strike/>
          <w:sz w:val="28"/>
          <w:szCs w:val="28"/>
        </w:rPr>
      </w:pPr>
    </w:p>
    <w:p w:rsidR="005D6673" w:rsidRPr="005E5B32" w:rsidRDefault="005D6673" w:rsidP="005D6673">
      <w:pPr>
        <w:pStyle w:val="Style4"/>
        <w:spacing w:line="276" w:lineRule="auto"/>
        <w:ind w:firstLine="677"/>
        <w:jc w:val="both"/>
        <w:rPr>
          <w:sz w:val="28"/>
          <w:szCs w:val="28"/>
        </w:rPr>
      </w:pPr>
      <w:r w:rsidRPr="005E5B32">
        <w:rPr>
          <w:rStyle w:val="CharStyle22"/>
          <w:sz w:val="28"/>
          <w:szCs w:val="28"/>
        </w:rPr>
        <w:t xml:space="preserve">Технические меры регулирования промысла мойвы применяются в соответствии с </w:t>
      </w:r>
      <w:r>
        <w:rPr>
          <w:rStyle w:val="CharStyle22"/>
          <w:sz w:val="28"/>
          <w:szCs w:val="28"/>
        </w:rPr>
        <w:t>Протоколом 48</w:t>
      </w:r>
      <w:r w:rsidRPr="005E5B32">
        <w:rPr>
          <w:rStyle w:val="CharStyle22"/>
          <w:sz w:val="28"/>
          <w:szCs w:val="28"/>
        </w:rPr>
        <w:t>-й сессии Смешанной Российско-Норвежской комиссии по рыболовству.</w:t>
      </w:r>
    </w:p>
    <w:p w:rsidR="005D6673" w:rsidRPr="005E5B32" w:rsidRDefault="005D6673" w:rsidP="005D6673">
      <w:pPr>
        <w:pStyle w:val="Style4"/>
        <w:spacing w:before="86" w:line="276" w:lineRule="auto"/>
        <w:ind w:left="677"/>
        <w:jc w:val="both"/>
        <w:rPr>
          <w:sz w:val="28"/>
          <w:szCs w:val="28"/>
        </w:rPr>
      </w:pPr>
      <w:proofErr w:type="spellStart"/>
      <w:r w:rsidRPr="005E5B32">
        <w:rPr>
          <w:rStyle w:val="CharStyle9"/>
          <w:sz w:val="28"/>
          <w:szCs w:val="28"/>
        </w:rPr>
        <w:t>Путассу</w:t>
      </w:r>
      <w:proofErr w:type="spellEnd"/>
    </w:p>
    <w:p w:rsidR="005D6673" w:rsidRPr="005E5B32" w:rsidRDefault="005D6673" w:rsidP="005D6673">
      <w:pPr>
        <w:pStyle w:val="Style38"/>
        <w:spacing w:line="276" w:lineRule="auto"/>
        <w:ind w:right="19" w:firstLine="0"/>
        <w:rPr>
          <w:sz w:val="28"/>
          <w:szCs w:val="28"/>
        </w:rPr>
      </w:pPr>
    </w:p>
    <w:p w:rsidR="005D6673" w:rsidRPr="005E5B32" w:rsidRDefault="005D6673" w:rsidP="005D6673">
      <w:pPr>
        <w:pStyle w:val="Style38"/>
        <w:spacing w:before="86" w:line="276" w:lineRule="auto"/>
        <w:ind w:left="10" w:right="19" w:firstLine="658"/>
        <w:rPr>
          <w:sz w:val="28"/>
          <w:szCs w:val="28"/>
        </w:rPr>
      </w:pPr>
      <w:r w:rsidRPr="005E5B32">
        <w:rPr>
          <w:rStyle w:val="CharStyle22"/>
          <w:sz w:val="28"/>
          <w:szCs w:val="28"/>
        </w:rPr>
        <w:t>По сообщению Фарерской Стороны, специальные правила могут быть вв</w:t>
      </w:r>
      <w:r>
        <w:rPr>
          <w:rStyle w:val="CharStyle22"/>
          <w:sz w:val="28"/>
          <w:szCs w:val="28"/>
        </w:rPr>
        <w:t>едены с 15 апреля по 31 мая 2019</w:t>
      </w:r>
      <w:r w:rsidRPr="005E5B32">
        <w:rPr>
          <w:rStyle w:val="CharStyle22"/>
          <w:sz w:val="28"/>
          <w:szCs w:val="28"/>
        </w:rPr>
        <w:t xml:space="preserve"> года на промысле </w:t>
      </w:r>
      <w:proofErr w:type="spellStart"/>
      <w:r w:rsidRPr="005E5B32">
        <w:rPr>
          <w:rStyle w:val="CharStyle22"/>
          <w:sz w:val="28"/>
          <w:szCs w:val="28"/>
        </w:rPr>
        <w:t>путассу</w:t>
      </w:r>
      <w:proofErr w:type="spellEnd"/>
      <w:r w:rsidRPr="005E5B32">
        <w:rPr>
          <w:rStyle w:val="CharStyle22"/>
          <w:sz w:val="28"/>
          <w:szCs w:val="28"/>
        </w:rPr>
        <w:t xml:space="preserve"> в рыболовной зоне Фарерских островов, чтобы избежать чрезмерной концентрации судов, когда промысел ведется на относительно ограниченной акватории.</w:t>
      </w:r>
    </w:p>
    <w:p w:rsidR="005D6673" w:rsidRPr="005E5B32" w:rsidRDefault="005D6673" w:rsidP="005D6673">
      <w:pPr>
        <w:pStyle w:val="Style38"/>
        <w:spacing w:line="276" w:lineRule="auto"/>
        <w:ind w:left="10" w:right="24" w:firstLine="662"/>
        <w:rPr>
          <w:sz w:val="28"/>
          <w:szCs w:val="28"/>
        </w:rPr>
      </w:pPr>
      <w:r w:rsidRPr="005E5B32">
        <w:rPr>
          <w:rStyle w:val="CharStyle22"/>
          <w:sz w:val="28"/>
          <w:szCs w:val="28"/>
        </w:rPr>
        <w:t xml:space="preserve">Использование сортирующей решетки обязательно для рыболовных судов, ведущих промысел </w:t>
      </w:r>
      <w:proofErr w:type="spellStart"/>
      <w:r w:rsidRPr="005E5B32">
        <w:rPr>
          <w:rStyle w:val="CharStyle22"/>
          <w:sz w:val="28"/>
          <w:szCs w:val="28"/>
        </w:rPr>
        <w:t>путассу</w:t>
      </w:r>
      <w:proofErr w:type="spellEnd"/>
      <w:r w:rsidRPr="005E5B32">
        <w:rPr>
          <w:rStyle w:val="CharStyle22"/>
          <w:sz w:val="28"/>
          <w:szCs w:val="28"/>
        </w:rPr>
        <w:t xml:space="preserve"> в рыболовной зоне Фарерских островов.</w:t>
      </w:r>
    </w:p>
    <w:p w:rsidR="005D6673" w:rsidRPr="005E5B32" w:rsidRDefault="005D6673" w:rsidP="005D6673">
      <w:pPr>
        <w:pStyle w:val="Style38"/>
        <w:spacing w:line="276" w:lineRule="auto"/>
        <w:ind w:left="14" w:right="24" w:firstLine="672"/>
        <w:rPr>
          <w:sz w:val="28"/>
          <w:szCs w:val="28"/>
        </w:rPr>
      </w:pPr>
      <w:proofErr w:type="spellStart"/>
      <w:r w:rsidRPr="005E5B32">
        <w:rPr>
          <w:rStyle w:val="CharStyle22"/>
          <w:sz w:val="28"/>
          <w:szCs w:val="28"/>
        </w:rPr>
        <w:t>Фарерская</w:t>
      </w:r>
      <w:proofErr w:type="spellEnd"/>
      <w:r w:rsidRPr="005E5B32">
        <w:rPr>
          <w:rStyle w:val="CharStyle22"/>
          <w:sz w:val="28"/>
          <w:szCs w:val="28"/>
        </w:rPr>
        <w:t xml:space="preserve"> Сторона проинформировала Российскую Сторону о том, что использование сортирующей решетки может осуществляться в соответствии с Согласованными изменениями по использованию сортирующей решетки (Приложение 2).</w:t>
      </w:r>
    </w:p>
    <w:p w:rsidR="005D6673" w:rsidRPr="005E5B32" w:rsidRDefault="005D6673" w:rsidP="005D6673">
      <w:pPr>
        <w:pStyle w:val="Style4"/>
        <w:spacing w:line="276" w:lineRule="auto"/>
        <w:ind w:left="672"/>
        <w:jc w:val="both"/>
        <w:rPr>
          <w:sz w:val="28"/>
          <w:szCs w:val="28"/>
        </w:rPr>
      </w:pPr>
    </w:p>
    <w:p w:rsidR="005D6673" w:rsidRPr="005E5B32" w:rsidRDefault="005D6673" w:rsidP="005D6673">
      <w:pPr>
        <w:pStyle w:val="Style4"/>
        <w:spacing w:before="86" w:line="276" w:lineRule="auto"/>
        <w:ind w:left="672"/>
        <w:jc w:val="both"/>
        <w:rPr>
          <w:sz w:val="28"/>
          <w:szCs w:val="28"/>
        </w:rPr>
      </w:pPr>
      <w:r w:rsidRPr="005E5B32">
        <w:rPr>
          <w:rStyle w:val="CharStyle9"/>
          <w:sz w:val="28"/>
          <w:szCs w:val="28"/>
        </w:rPr>
        <w:t>Скумбрия и сельдь</w:t>
      </w:r>
    </w:p>
    <w:p w:rsidR="005D6673" w:rsidRPr="005E5B32" w:rsidRDefault="005D6673" w:rsidP="005D6673">
      <w:pPr>
        <w:pStyle w:val="Style38"/>
        <w:spacing w:line="276" w:lineRule="auto"/>
        <w:ind w:right="19" w:firstLine="658"/>
        <w:rPr>
          <w:sz w:val="28"/>
          <w:szCs w:val="28"/>
        </w:rPr>
      </w:pPr>
    </w:p>
    <w:p w:rsidR="005D6673" w:rsidRPr="005E5B32" w:rsidRDefault="005D6673" w:rsidP="005D6673">
      <w:pPr>
        <w:pStyle w:val="Style38"/>
        <w:spacing w:before="43" w:line="276" w:lineRule="auto"/>
        <w:ind w:right="19" w:firstLine="658"/>
        <w:rPr>
          <w:sz w:val="28"/>
          <w:szCs w:val="28"/>
        </w:rPr>
      </w:pPr>
      <w:proofErr w:type="spellStart"/>
      <w:proofErr w:type="gramStart"/>
      <w:r w:rsidRPr="005E5B32">
        <w:rPr>
          <w:rStyle w:val="CharStyle22"/>
          <w:sz w:val="28"/>
          <w:szCs w:val="28"/>
        </w:rPr>
        <w:lastRenderedPageBreak/>
        <w:t>Фарерская</w:t>
      </w:r>
      <w:proofErr w:type="spellEnd"/>
      <w:r w:rsidRPr="005E5B32">
        <w:rPr>
          <w:rStyle w:val="CharStyle22"/>
          <w:sz w:val="28"/>
          <w:szCs w:val="28"/>
        </w:rPr>
        <w:t xml:space="preserve"> Сторона проинформировала Российскую Сторону о том, что основываясь на соглашении от 1 июля 2009 года между Европейским союзом, Фарерскими островами и Норвегией по мерам контроля за промыслом пелагических видов рыб, новые меры по контролю за промыслом вступили в силу в 2012 году для всех </w:t>
      </w:r>
      <w:proofErr w:type="spellStart"/>
      <w:r w:rsidRPr="005E5B32">
        <w:rPr>
          <w:rStyle w:val="CharStyle22"/>
          <w:sz w:val="28"/>
          <w:szCs w:val="28"/>
        </w:rPr>
        <w:t>фарерских</w:t>
      </w:r>
      <w:proofErr w:type="spellEnd"/>
      <w:r w:rsidRPr="005E5B32">
        <w:rPr>
          <w:rStyle w:val="CharStyle22"/>
          <w:sz w:val="28"/>
          <w:szCs w:val="28"/>
        </w:rPr>
        <w:t xml:space="preserve"> судов, осуществляющих промысел данных видов.</w:t>
      </w:r>
      <w:proofErr w:type="gramEnd"/>
    </w:p>
    <w:p w:rsidR="005D6673" w:rsidRPr="005E5B32" w:rsidRDefault="005D6673" w:rsidP="005D6673">
      <w:pPr>
        <w:pStyle w:val="Style38"/>
        <w:spacing w:line="276" w:lineRule="auto"/>
        <w:ind w:left="5" w:right="14"/>
        <w:rPr>
          <w:sz w:val="28"/>
          <w:szCs w:val="28"/>
        </w:rPr>
      </w:pPr>
      <w:r w:rsidRPr="005E5B32">
        <w:rPr>
          <w:rStyle w:val="CharStyle22"/>
          <w:sz w:val="28"/>
          <w:szCs w:val="28"/>
        </w:rPr>
        <w:t>В 2014 году эти меры введены для иностранных судов, осуществляющих промысел скумбрии и сельди в рыболовной зоне Фарерских островов.</w:t>
      </w:r>
    </w:p>
    <w:p w:rsidR="005D6673" w:rsidRPr="005E5B32" w:rsidRDefault="005D6673" w:rsidP="005D6673">
      <w:pPr>
        <w:pStyle w:val="Style38"/>
        <w:spacing w:line="276" w:lineRule="auto"/>
        <w:ind w:left="10" w:right="10" w:firstLine="662"/>
        <w:rPr>
          <w:sz w:val="28"/>
          <w:szCs w:val="28"/>
        </w:rPr>
      </w:pPr>
    </w:p>
    <w:p w:rsidR="005D6673" w:rsidRPr="005E5B32" w:rsidRDefault="005D6673" w:rsidP="005D6673">
      <w:pPr>
        <w:pStyle w:val="Style120"/>
        <w:spacing w:line="276" w:lineRule="auto"/>
        <w:ind w:left="48"/>
        <w:jc w:val="both"/>
        <w:rPr>
          <w:rStyle w:val="CharStyle9"/>
          <w:sz w:val="28"/>
          <w:szCs w:val="28"/>
        </w:rPr>
      </w:pPr>
      <w:r w:rsidRPr="005E5B32">
        <w:rPr>
          <w:rStyle w:val="CharStyle9"/>
          <w:sz w:val="28"/>
          <w:szCs w:val="28"/>
        </w:rPr>
        <w:t>Закрытие районов в рыболовной зоне Фарерских островов в режиме реального времени</w:t>
      </w:r>
    </w:p>
    <w:p w:rsidR="005D6673" w:rsidRPr="005E5B32" w:rsidRDefault="005D6673" w:rsidP="005D6673">
      <w:pPr>
        <w:pStyle w:val="Style120"/>
        <w:spacing w:line="276" w:lineRule="auto"/>
        <w:ind w:left="48"/>
        <w:jc w:val="both"/>
        <w:rPr>
          <w:sz w:val="28"/>
          <w:szCs w:val="28"/>
        </w:rPr>
      </w:pPr>
    </w:p>
    <w:p w:rsidR="005D6673" w:rsidRPr="005E5B32" w:rsidRDefault="005D6673" w:rsidP="005D6673">
      <w:pPr>
        <w:pStyle w:val="Style38"/>
        <w:spacing w:line="276" w:lineRule="auto"/>
        <w:ind w:left="34" w:right="10" w:firstLine="648"/>
        <w:rPr>
          <w:rStyle w:val="CharStyle22"/>
          <w:sz w:val="28"/>
          <w:szCs w:val="28"/>
        </w:rPr>
      </w:pPr>
      <w:r w:rsidRPr="005E5B32">
        <w:rPr>
          <w:rStyle w:val="CharStyle22"/>
          <w:sz w:val="28"/>
          <w:szCs w:val="28"/>
        </w:rPr>
        <w:t xml:space="preserve">В соответствии с Постановлением Правительства Фарерских островов № 56 от 26 марта 1993 года </w:t>
      </w:r>
      <w:proofErr w:type="spellStart"/>
      <w:r w:rsidRPr="005E5B32">
        <w:rPr>
          <w:rStyle w:val="CharStyle22"/>
          <w:sz w:val="28"/>
          <w:szCs w:val="28"/>
        </w:rPr>
        <w:t>Фарерская</w:t>
      </w:r>
      <w:proofErr w:type="spellEnd"/>
      <w:r w:rsidRPr="005E5B32">
        <w:rPr>
          <w:rStyle w:val="CharStyle22"/>
          <w:sz w:val="28"/>
          <w:szCs w:val="28"/>
        </w:rPr>
        <w:t xml:space="preserve"> Сторона сообщила Российской Стороне </w:t>
      </w:r>
      <w:proofErr w:type="gramStart"/>
      <w:r w:rsidRPr="005E5B32">
        <w:rPr>
          <w:rStyle w:val="CharStyle22"/>
          <w:sz w:val="28"/>
          <w:szCs w:val="28"/>
        </w:rPr>
        <w:t>о порядке закрытия районов в рыболовной зоне Фарерских островов в режиме реального времени в связи с большим количеством</w:t>
      </w:r>
      <w:proofErr w:type="gramEnd"/>
      <w:r w:rsidRPr="005E5B32">
        <w:rPr>
          <w:rStyle w:val="CharStyle22"/>
          <w:sz w:val="28"/>
          <w:szCs w:val="28"/>
        </w:rPr>
        <w:t xml:space="preserve"> молоди рыбы. В 2016 году были введены меры относительно вылова молоди при промысле </w:t>
      </w:r>
      <w:proofErr w:type="spellStart"/>
      <w:r w:rsidRPr="005E5B32">
        <w:rPr>
          <w:rStyle w:val="CharStyle22"/>
          <w:sz w:val="28"/>
          <w:szCs w:val="28"/>
        </w:rPr>
        <w:t>путассу</w:t>
      </w:r>
      <w:proofErr w:type="spellEnd"/>
      <w:r w:rsidRPr="005E5B32">
        <w:rPr>
          <w:rStyle w:val="CharStyle22"/>
          <w:sz w:val="28"/>
          <w:szCs w:val="28"/>
        </w:rPr>
        <w:t xml:space="preserve">. Меры, установленные Исполнительным приказом о регулировании рыболовной деятельности для судов под российским флагом в рыболовной зоне Фарерских островов в 2016 году, продолжают действовать. </w:t>
      </w:r>
      <w:proofErr w:type="spellStart"/>
      <w:r w:rsidRPr="005E5B32">
        <w:rPr>
          <w:rStyle w:val="CharStyle22"/>
          <w:sz w:val="28"/>
          <w:szCs w:val="28"/>
        </w:rPr>
        <w:t>Фарерская</w:t>
      </w:r>
      <w:proofErr w:type="spellEnd"/>
      <w:r w:rsidRPr="005E5B32">
        <w:rPr>
          <w:rStyle w:val="CharStyle22"/>
          <w:sz w:val="28"/>
          <w:szCs w:val="28"/>
        </w:rPr>
        <w:t xml:space="preserve"> Сторона обязалась передать Российской Стороне копию приказа, вступающего в силу в 2018 году. В случае закрытия районов </w:t>
      </w:r>
      <w:proofErr w:type="spellStart"/>
      <w:r w:rsidRPr="005E5B32">
        <w:rPr>
          <w:rStyle w:val="CharStyle22"/>
          <w:sz w:val="28"/>
          <w:szCs w:val="28"/>
        </w:rPr>
        <w:t>Фарерская</w:t>
      </w:r>
      <w:proofErr w:type="spellEnd"/>
      <w:r w:rsidRPr="005E5B32">
        <w:rPr>
          <w:rStyle w:val="CharStyle22"/>
          <w:sz w:val="28"/>
          <w:szCs w:val="28"/>
        </w:rPr>
        <w:t xml:space="preserve"> рыболовная инспекция незамедлительно проинформирует об этом российские суда, ведущие промысел в </w:t>
      </w:r>
      <w:proofErr w:type="spellStart"/>
      <w:r w:rsidRPr="005E5B32">
        <w:rPr>
          <w:rStyle w:val="CharStyle22"/>
          <w:sz w:val="28"/>
          <w:szCs w:val="28"/>
        </w:rPr>
        <w:t>фарерских</w:t>
      </w:r>
      <w:proofErr w:type="spellEnd"/>
      <w:r w:rsidRPr="005E5B32">
        <w:rPr>
          <w:rStyle w:val="CharStyle22"/>
          <w:sz w:val="28"/>
          <w:szCs w:val="28"/>
        </w:rPr>
        <w:t xml:space="preserve"> водах. Указанные суда должны будут покинуть данные районы в течение 2 часов с момента получения такого уведомления.</w:t>
      </w:r>
    </w:p>
    <w:p w:rsidR="005D6673" w:rsidRPr="005E5B32" w:rsidRDefault="005D6673" w:rsidP="005D6673">
      <w:pPr>
        <w:pStyle w:val="Style38"/>
        <w:spacing w:before="5" w:line="276" w:lineRule="auto"/>
        <w:ind w:left="34" w:right="24" w:firstLine="634"/>
        <w:rPr>
          <w:rStyle w:val="CharStyle22"/>
          <w:sz w:val="28"/>
          <w:szCs w:val="28"/>
        </w:rPr>
      </w:pPr>
      <w:r w:rsidRPr="005E5B32">
        <w:rPr>
          <w:rStyle w:val="CharStyle22"/>
          <w:sz w:val="28"/>
          <w:szCs w:val="28"/>
        </w:rPr>
        <w:t>Компетентные власти Фарерских островов незамедлительно проинформируют Российскую Сторону о каждом закрытии.</w:t>
      </w:r>
    </w:p>
    <w:p w:rsidR="005D6673" w:rsidRPr="005E5B32" w:rsidRDefault="005D6673" w:rsidP="005D6673">
      <w:pPr>
        <w:pStyle w:val="Style38"/>
        <w:spacing w:before="5" w:line="276" w:lineRule="auto"/>
        <w:ind w:left="34" w:right="24" w:firstLine="634"/>
        <w:rPr>
          <w:rStyle w:val="CharStyle22"/>
          <w:sz w:val="28"/>
          <w:szCs w:val="28"/>
        </w:rPr>
      </w:pPr>
    </w:p>
    <w:p w:rsidR="005D6673" w:rsidRPr="005E5B32" w:rsidRDefault="005D6673" w:rsidP="005D6673">
      <w:pPr>
        <w:pStyle w:val="Style120"/>
        <w:spacing w:line="276" w:lineRule="auto"/>
        <w:ind w:left="658" w:firstLine="0"/>
        <w:jc w:val="both"/>
        <w:rPr>
          <w:rStyle w:val="CharStyle9"/>
          <w:sz w:val="28"/>
          <w:szCs w:val="28"/>
        </w:rPr>
      </w:pPr>
      <w:r w:rsidRPr="005E5B32">
        <w:rPr>
          <w:rStyle w:val="CharStyle9"/>
          <w:sz w:val="28"/>
          <w:szCs w:val="28"/>
        </w:rPr>
        <w:t>Креветка северная</w:t>
      </w:r>
    </w:p>
    <w:p w:rsidR="005D6673" w:rsidRPr="005E5B32" w:rsidRDefault="005D6673" w:rsidP="005D6673">
      <w:pPr>
        <w:pStyle w:val="Style120"/>
        <w:spacing w:line="276" w:lineRule="auto"/>
        <w:ind w:left="658" w:firstLine="0"/>
        <w:jc w:val="both"/>
        <w:rPr>
          <w:sz w:val="28"/>
          <w:szCs w:val="28"/>
        </w:rPr>
      </w:pPr>
    </w:p>
    <w:p w:rsidR="005D6673" w:rsidRPr="005E5B32" w:rsidRDefault="005D6673" w:rsidP="005D6673">
      <w:pPr>
        <w:pStyle w:val="Style38"/>
        <w:spacing w:line="276" w:lineRule="auto"/>
        <w:ind w:right="24"/>
        <w:rPr>
          <w:sz w:val="28"/>
          <w:szCs w:val="28"/>
        </w:rPr>
      </w:pPr>
      <w:r w:rsidRPr="005E5B32">
        <w:rPr>
          <w:rStyle w:val="CharStyle22"/>
          <w:sz w:val="28"/>
          <w:szCs w:val="28"/>
        </w:rPr>
        <w:t>При промысле креветки минимальный размер ячеи донного трала составляет 35 мм. Применение селективной решетки с расстоянием между прутьями не более 19 мм является обязательным во всех случаях промысла креветки в исключительной экономической зоне Российской Федерации. Допускается использование однорядного сетного покрытия мешка (покрытия) при промысле креветки при условии, что размер ячеи покрытия должен быть не менее 80 мм.</w:t>
      </w:r>
    </w:p>
    <w:p w:rsidR="005D6673" w:rsidRPr="005E5B32" w:rsidRDefault="005D6673" w:rsidP="005D6673">
      <w:pPr>
        <w:pStyle w:val="Style38"/>
        <w:spacing w:line="276" w:lineRule="auto"/>
        <w:ind w:right="24" w:firstLine="658"/>
        <w:rPr>
          <w:sz w:val="28"/>
          <w:szCs w:val="28"/>
        </w:rPr>
      </w:pPr>
      <w:r w:rsidRPr="005E5B32">
        <w:rPr>
          <w:rStyle w:val="CharStyle22"/>
          <w:sz w:val="28"/>
          <w:szCs w:val="28"/>
        </w:rPr>
        <w:lastRenderedPageBreak/>
        <w:t xml:space="preserve">Прилов маломерной трески не должен превышать 800 экз., прилов маломерной пикши - 2000 экземпляров на 1 тонну улова креветки. Прилов молоди морского окуня не должен превышать 300 экз. на 1 тонну улова креветки. Прилов молоди черного палтуса не должен превышать 300 экз. </w:t>
      </w:r>
      <w:r w:rsidRPr="005E5B32">
        <w:rPr>
          <w:rStyle w:val="CharStyle22"/>
          <w:sz w:val="28"/>
          <w:szCs w:val="28"/>
        </w:rPr>
        <w:br/>
        <w:t>на 1 тонну улова креветки.</w:t>
      </w:r>
    </w:p>
    <w:p w:rsidR="005D6673" w:rsidRPr="005E5B32" w:rsidRDefault="005D6673" w:rsidP="005D6673">
      <w:pPr>
        <w:pStyle w:val="Style38"/>
        <w:spacing w:before="5" w:line="276" w:lineRule="auto"/>
        <w:ind w:right="24" w:firstLine="586"/>
        <w:rPr>
          <w:sz w:val="28"/>
          <w:szCs w:val="28"/>
        </w:rPr>
      </w:pPr>
      <w:r w:rsidRPr="005E5B32">
        <w:rPr>
          <w:rStyle w:val="CharStyle22"/>
          <w:sz w:val="28"/>
          <w:szCs w:val="28"/>
        </w:rPr>
        <w:t>Решение по закрытию или открытию промысловых районов вступает в силу через 7 дней после того, как Стороны уведомили друг друга о решении. Решение по закрытию и открытию немедленно вступает в силу для судов, принимающих информацию о решении прямо от ответственных властей.</w:t>
      </w:r>
    </w:p>
    <w:p w:rsidR="005D6673" w:rsidRPr="005E5B32" w:rsidRDefault="005D6673" w:rsidP="005D6673">
      <w:pPr>
        <w:pStyle w:val="Style38"/>
        <w:spacing w:line="276" w:lineRule="auto"/>
        <w:ind w:left="5" w:right="19"/>
        <w:rPr>
          <w:rStyle w:val="CharStyle22"/>
          <w:sz w:val="28"/>
          <w:szCs w:val="28"/>
        </w:rPr>
      </w:pPr>
      <w:r w:rsidRPr="005E5B32">
        <w:rPr>
          <w:rStyle w:val="CharStyle22"/>
          <w:sz w:val="28"/>
          <w:szCs w:val="28"/>
        </w:rPr>
        <w:t>Разрешается до истечения суток вносить в промысловый журнал коррективы вылова за истекшие сутки.</w:t>
      </w:r>
    </w:p>
    <w:p w:rsidR="005D6673" w:rsidRPr="005E5B32" w:rsidRDefault="005D6673" w:rsidP="005D6673">
      <w:pPr>
        <w:pStyle w:val="Style38"/>
        <w:spacing w:line="276" w:lineRule="auto"/>
        <w:ind w:left="5" w:right="19"/>
        <w:rPr>
          <w:rStyle w:val="CharStyle9"/>
          <w:b w:val="0"/>
          <w:bCs w:val="0"/>
          <w:sz w:val="28"/>
          <w:szCs w:val="28"/>
        </w:rPr>
      </w:pPr>
    </w:p>
    <w:p w:rsidR="005D6673" w:rsidRPr="005E5B32" w:rsidRDefault="005D6673" w:rsidP="005D6673">
      <w:pPr>
        <w:pStyle w:val="Style120"/>
        <w:spacing w:before="86" w:line="276" w:lineRule="auto"/>
        <w:ind w:left="667" w:firstLine="0"/>
        <w:jc w:val="both"/>
        <w:rPr>
          <w:sz w:val="28"/>
          <w:szCs w:val="28"/>
        </w:rPr>
      </w:pPr>
      <w:r w:rsidRPr="005E5B32">
        <w:rPr>
          <w:rStyle w:val="CharStyle9"/>
          <w:sz w:val="28"/>
          <w:szCs w:val="28"/>
        </w:rPr>
        <w:t>Запретные районы и сроки их действия</w:t>
      </w:r>
    </w:p>
    <w:p w:rsidR="005D6673" w:rsidRPr="005E5B32" w:rsidRDefault="005D6673" w:rsidP="005D6673">
      <w:pPr>
        <w:pStyle w:val="Style38"/>
        <w:spacing w:line="276" w:lineRule="auto"/>
        <w:ind w:left="5" w:right="14" w:firstLine="667"/>
        <w:rPr>
          <w:sz w:val="28"/>
          <w:szCs w:val="28"/>
        </w:rPr>
      </w:pPr>
    </w:p>
    <w:p w:rsidR="005D6673" w:rsidRPr="005E5B32" w:rsidRDefault="005D6673" w:rsidP="005D6673">
      <w:pPr>
        <w:pStyle w:val="Style38"/>
        <w:spacing w:before="53" w:line="276" w:lineRule="auto"/>
        <w:ind w:left="5" w:right="14" w:firstLine="667"/>
        <w:rPr>
          <w:sz w:val="28"/>
          <w:szCs w:val="28"/>
        </w:rPr>
      </w:pPr>
      <w:r w:rsidRPr="005E5B32">
        <w:rPr>
          <w:rStyle w:val="CharStyle22"/>
          <w:sz w:val="28"/>
          <w:szCs w:val="28"/>
        </w:rPr>
        <w:t>Российская Сторона сообщила об отсутствии каких-либо изменений в координатах запретных районов и сроках их действия, переданных ранее Фарерской Стороне.</w:t>
      </w:r>
    </w:p>
    <w:p w:rsidR="005D6673" w:rsidRPr="005E5B32" w:rsidRDefault="005D6673" w:rsidP="005D6673">
      <w:pPr>
        <w:pStyle w:val="Style4"/>
        <w:spacing w:line="276" w:lineRule="auto"/>
        <w:ind w:left="677"/>
        <w:jc w:val="both"/>
        <w:rPr>
          <w:rStyle w:val="CharStyle9"/>
          <w:sz w:val="28"/>
          <w:szCs w:val="28"/>
        </w:rPr>
      </w:pPr>
    </w:p>
    <w:p w:rsidR="005D6673" w:rsidRPr="005E5B32" w:rsidRDefault="005D6673" w:rsidP="005D6673">
      <w:pPr>
        <w:pStyle w:val="Style4"/>
        <w:spacing w:line="276" w:lineRule="auto"/>
        <w:ind w:left="677"/>
        <w:jc w:val="both"/>
        <w:rPr>
          <w:rStyle w:val="CharStyle9"/>
          <w:sz w:val="28"/>
          <w:szCs w:val="28"/>
        </w:rPr>
      </w:pPr>
      <w:r w:rsidRPr="005E5B32">
        <w:rPr>
          <w:rStyle w:val="CharStyle9"/>
          <w:sz w:val="28"/>
          <w:szCs w:val="28"/>
        </w:rPr>
        <w:t xml:space="preserve">Единые переводные коэффициенты на </w:t>
      </w:r>
      <w:proofErr w:type="spellStart"/>
      <w:r w:rsidRPr="005E5B32">
        <w:rPr>
          <w:rStyle w:val="CharStyle9"/>
          <w:sz w:val="28"/>
          <w:szCs w:val="28"/>
        </w:rPr>
        <w:t>рыбопродукцию</w:t>
      </w:r>
      <w:proofErr w:type="spellEnd"/>
    </w:p>
    <w:p w:rsidR="005D6673" w:rsidRPr="005E5B32" w:rsidRDefault="005D6673" w:rsidP="005D6673">
      <w:pPr>
        <w:pStyle w:val="Style4"/>
        <w:spacing w:line="276" w:lineRule="auto"/>
        <w:ind w:left="677"/>
        <w:jc w:val="both"/>
        <w:rPr>
          <w:sz w:val="28"/>
          <w:szCs w:val="28"/>
        </w:rPr>
      </w:pPr>
    </w:p>
    <w:p w:rsidR="005D6673" w:rsidRPr="005E5B32" w:rsidRDefault="005D6673" w:rsidP="005D6673">
      <w:pPr>
        <w:pStyle w:val="Style38"/>
        <w:spacing w:before="58" w:line="276" w:lineRule="auto"/>
        <w:ind w:left="5"/>
        <w:rPr>
          <w:sz w:val="28"/>
          <w:szCs w:val="28"/>
        </w:rPr>
      </w:pPr>
      <w:r w:rsidRPr="005E5B32">
        <w:rPr>
          <w:rStyle w:val="CharStyle22"/>
          <w:sz w:val="28"/>
          <w:szCs w:val="28"/>
        </w:rPr>
        <w:t xml:space="preserve">Российская Сторона проинформировала </w:t>
      </w:r>
      <w:proofErr w:type="spellStart"/>
      <w:r w:rsidRPr="005E5B32">
        <w:rPr>
          <w:rStyle w:val="CharStyle22"/>
          <w:sz w:val="28"/>
          <w:szCs w:val="28"/>
        </w:rPr>
        <w:t>Фарерскую</w:t>
      </w:r>
      <w:proofErr w:type="spellEnd"/>
      <w:r w:rsidRPr="005E5B32">
        <w:rPr>
          <w:rStyle w:val="CharStyle22"/>
          <w:sz w:val="28"/>
          <w:szCs w:val="28"/>
        </w:rPr>
        <w:t xml:space="preserve"> Сторону об единых переводных коэффициентах, использующихся для </w:t>
      </w:r>
      <w:proofErr w:type="spellStart"/>
      <w:r w:rsidRPr="005E5B32">
        <w:rPr>
          <w:rStyle w:val="CharStyle22"/>
          <w:sz w:val="28"/>
          <w:szCs w:val="28"/>
        </w:rPr>
        <w:t>рыбопродукции</w:t>
      </w:r>
      <w:proofErr w:type="spellEnd"/>
      <w:r w:rsidRPr="005E5B32">
        <w:rPr>
          <w:rStyle w:val="CharStyle22"/>
          <w:sz w:val="28"/>
          <w:szCs w:val="28"/>
        </w:rPr>
        <w:t xml:space="preserve"> из тр</w:t>
      </w:r>
      <w:r>
        <w:rPr>
          <w:rStyle w:val="CharStyle22"/>
          <w:sz w:val="28"/>
          <w:szCs w:val="28"/>
        </w:rPr>
        <w:t>ески и пикши, утвержденных на 48</w:t>
      </w:r>
      <w:r w:rsidRPr="005E5B32">
        <w:rPr>
          <w:rStyle w:val="CharStyle22"/>
          <w:sz w:val="28"/>
          <w:szCs w:val="28"/>
        </w:rPr>
        <w:t>-й сессии Смешанной Р</w:t>
      </w:r>
      <w:r>
        <w:rPr>
          <w:rStyle w:val="CharStyle22"/>
          <w:sz w:val="28"/>
          <w:szCs w:val="28"/>
        </w:rPr>
        <w:t xml:space="preserve">оссийско-Норвежской </w:t>
      </w:r>
      <w:r w:rsidRPr="005E5B32">
        <w:rPr>
          <w:rStyle w:val="CharStyle22"/>
          <w:sz w:val="28"/>
          <w:szCs w:val="28"/>
        </w:rPr>
        <w:t>комиссии по рыболовству.</w:t>
      </w:r>
    </w:p>
    <w:p w:rsidR="005D6673" w:rsidRPr="005E5B32" w:rsidRDefault="005D6673" w:rsidP="005D6673">
      <w:pPr>
        <w:pStyle w:val="Style38"/>
        <w:spacing w:before="10" w:line="276" w:lineRule="auto"/>
        <w:ind w:right="10" w:firstLine="662"/>
        <w:rPr>
          <w:sz w:val="28"/>
          <w:szCs w:val="28"/>
        </w:rPr>
      </w:pPr>
      <w:proofErr w:type="spellStart"/>
      <w:proofErr w:type="gramStart"/>
      <w:r w:rsidRPr="005E5B32">
        <w:rPr>
          <w:rStyle w:val="CharStyle22"/>
          <w:sz w:val="28"/>
          <w:szCs w:val="28"/>
        </w:rPr>
        <w:t>Фарерская</w:t>
      </w:r>
      <w:proofErr w:type="spellEnd"/>
      <w:r w:rsidRPr="005E5B32">
        <w:rPr>
          <w:rStyle w:val="CharStyle22"/>
          <w:sz w:val="28"/>
          <w:szCs w:val="28"/>
        </w:rPr>
        <w:t xml:space="preserve"> Сторона согласилась с применением </w:t>
      </w:r>
      <w:proofErr w:type="spellStart"/>
      <w:r w:rsidRPr="005E5B32">
        <w:rPr>
          <w:rStyle w:val="CharStyle22"/>
          <w:sz w:val="28"/>
          <w:szCs w:val="28"/>
        </w:rPr>
        <w:t>фарерскими</w:t>
      </w:r>
      <w:proofErr w:type="spellEnd"/>
      <w:r w:rsidRPr="005E5B32">
        <w:rPr>
          <w:rStyle w:val="CharStyle22"/>
          <w:sz w:val="28"/>
          <w:szCs w:val="28"/>
        </w:rPr>
        <w:t xml:space="preserve"> рыбаками, по аналогии с российскими и норвежскими, следующих единых переводных коэффициентов для производства продукции:</w:t>
      </w:r>
      <w:proofErr w:type="gramEnd"/>
    </w:p>
    <w:tbl>
      <w:tblPr>
        <w:tblStyle w:val="a4"/>
        <w:tblW w:w="8647"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4"/>
        <w:gridCol w:w="3863"/>
      </w:tblGrid>
      <w:tr w:rsidR="005D6673" w:rsidRPr="005E5B32" w:rsidTr="00153BB0">
        <w:tc>
          <w:tcPr>
            <w:tcW w:w="4784" w:type="dxa"/>
          </w:tcPr>
          <w:p w:rsidR="005D6673" w:rsidRPr="005E5B32" w:rsidRDefault="005D6673" w:rsidP="00153BB0">
            <w:pPr>
              <w:pStyle w:val="Style38"/>
              <w:spacing w:line="276" w:lineRule="auto"/>
              <w:ind w:firstLine="0"/>
              <w:jc w:val="left"/>
              <w:rPr>
                <w:rFonts w:eastAsiaTheme="minorHAnsi"/>
                <w:sz w:val="28"/>
                <w:szCs w:val="28"/>
                <w:lang w:eastAsia="en-US"/>
              </w:rPr>
            </w:pPr>
          </w:p>
          <w:p w:rsidR="005D6673" w:rsidRPr="005E5B32" w:rsidRDefault="005D6673" w:rsidP="00153BB0">
            <w:pPr>
              <w:pStyle w:val="Style38"/>
              <w:spacing w:line="276" w:lineRule="auto"/>
              <w:ind w:left="14" w:firstLine="0"/>
              <w:jc w:val="left"/>
              <w:rPr>
                <w:rStyle w:val="CharStyle22"/>
                <w:rFonts w:eastAsiaTheme="minorHAnsi"/>
                <w:sz w:val="28"/>
                <w:szCs w:val="28"/>
              </w:rPr>
            </w:pPr>
            <w:r w:rsidRPr="005E5B32">
              <w:rPr>
                <w:rStyle w:val="CharStyle22"/>
                <w:sz w:val="28"/>
                <w:szCs w:val="28"/>
                <w:lang w:eastAsia="en-US"/>
              </w:rPr>
              <w:t>из трески:</w:t>
            </w:r>
          </w:p>
        </w:tc>
        <w:tc>
          <w:tcPr>
            <w:tcW w:w="3863" w:type="dxa"/>
          </w:tcPr>
          <w:p w:rsidR="005D6673" w:rsidRPr="005E5B32" w:rsidRDefault="005D6673" w:rsidP="00153BB0">
            <w:pPr>
              <w:pStyle w:val="Style38"/>
              <w:spacing w:line="276" w:lineRule="auto"/>
              <w:ind w:firstLine="0"/>
              <w:rPr>
                <w:rStyle w:val="CharStyle22"/>
                <w:sz w:val="28"/>
                <w:szCs w:val="28"/>
                <w:lang w:eastAsia="en-US"/>
              </w:rPr>
            </w:pPr>
          </w:p>
        </w:tc>
      </w:tr>
      <w:tr w:rsidR="005D6673" w:rsidRPr="005E5B32" w:rsidTr="00153BB0">
        <w:tc>
          <w:tcPr>
            <w:tcW w:w="4784" w:type="dxa"/>
            <w:hideMark/>
          </w:tcPr>
          <w:p w:rsidR="005D6673" w:rsidRPr="005E5B32" w:rsidRDefault="005D6673" w:rsidP="005D6673">
            <w:pPr>
              <w:pStyle w:val="Style139"/>
              <w:numPr>
                <w:ilvl w:val="0"/>
                <w:numId w:val="1"/>
              </w:numPr>
              <w:tabs>
                <w:tab w:val="left" w:pos="125"/>
              </w:tabs>
              <w:spacing w:line="276" w:lineRule="auto"/>
              <w:jc w:val="left"/>
              <w:rPr>
                <w:rStyle w:val="CharStyle22"/>
                <w:sz w:val="28"/>
                <w:szCs w:val="28"/>
                <w:lang w:eastAsia="en-US"/>
              </w:rPr>
            </w:pPr>
            <w:proofErr w:type="gramStart"/>
            <w:r w:rsidRPr="005E5B32">
              <w:rPr>
                <w:rStyle w:val="CharStyle22"/>
                <w:sz w:val="28"/>
                <w:szCs w:val="28"/>
                <w:lang w:eastAsia="en-US"/>
              </w:rPr>
              <w:t>потрошеная</w:t>
            </w:r>
            <w:proofErr w:type="gramEnd"/>
            <w:r w:rsidRPr="005E5B32">
              <w:rPr>
                <w:rStyle w:val="CharStyle22"/>
                <w:sz w:val="28"/>
                <w:szCs w:val="28"/>
                <w:lang w:eastAsia="en-US"/>
              </w:rPr>
              <w:t xml:space="preserve"> с головой </w:t>
            </w:r>
          </w:p>
        </w:tc>
        <w:tc>
          <w:tcPr>
            <w:tcW w:w="3863" w:type="dxa"/>
            <w:hideMark/>
          </w:tcPr>
          <w:p w:rsidR="005D6673" w:rsidRPr="005E5B32" w:rsidRDefault="005D6673" w:rsidP="00153BB0">
            <w:pPr>
              <w:pStyle w:val="Style38"/>
              <w:spacing w:line="276" w:lineRule="auto"/>
              <w:ind w:firstLine="0"/>
              <w:rPr>
                <w:rStyle w:val="CharStyle22"/>
                <w:sz w:val="28"/>
                <w:szCs w:val="28"/>
                <w:lang w:eastAsia="en-US"/>
              </w:rPr>
            </w:pPr>
            <w:r w:rsidRPr="005E5B32">
              <w:rPr>
                <w:rStyle w:val="CharStyle22"/>
                <w:sz w:val="28"/>
                <w:szCs w:val="28"/>
                <w:lang w:eastAsia="en-US"/>
              </w:rPr>
              <w:t>-1,18</w:t>
            </w:r>
          </w:p>
        </w:tc>
      </w:tr>
      <w:tr w:rsidR="005D6673" w:rsidRPr="005E5B32" w:rsidTr="00153BB0">
        <w:tc>
          <w:tcPr>
            <w:tcW w:w="4784" w:type="dxa"/>
            <w:hideMark/>
          </w:tcPr>
          <w:p w:rsidR="005D6673" w:rsidRPr="005E5B32" w:rsidRDefault="005D6673" w:rsidP="005D6673">
            <w:pPr>
              <w:pStyle w:val="Style139"/>
              <w:numPr>
                <w:ilvl w:val="0"/>
                <w:numId w:val="1"/>
              </w:numPr>
              <w:tabs>
                <w:tab w:val="left" w:pos="125"/>
              </w:tabs>
              <w:spacing w:line="276" w:lineRule="auto"/>
              <w:jc w:val="left"/>
              <w:rPr>
                <w:rStyle w:val="CharStyle22"/>
                <w:sz w:val="28"/>
                <w:szCs w:val="28"/>
                <w:lang w:eastAsia="en-US"/>
              </w:rPr>
            </w:pPr>
            <w:proofErr w:type="gramStart"/>
            <w:r w:rsidRPr="005E5B32">
              <w:rPr>
                <w:rStyle w:val="CharStyle22"/>
                <w:sz w:val="28"/>
                <w:szCs w:val="28"/>
                <w:lang w:eastAsia="en-US"/>
              </w:rPr>
              <w:t>потрошеная</w:t>
            </w:r>
            <w:proofErr w:type="gramEnd"/>
            <w:r w:rsidRPr="005E5B32">
              <w:rPr>
                <w:rStyle w:val="CharStyle22"/>
                <w:sz w:val="28"/>
                <w:szCs w:val="28"/>
                <w:lang w:eastAsia="en-US"/>
              </w:rPr>
              <w:t xml:space="preserve"> без головы </w:t>
            </w:r>
          </w:p>
        </w:tc>
        <w:tc>
          <w:tcPr>
            <w:tcW w:w="3863" w:type="dxa"/>
            <w:hideMark/>
          </w:tcPr>
          <w:p w:rsidR="005D6673" w:rsidRPr="005E5B32" w:rsidRDefault="005D6673" w:rsidP="00153BB0">
            <w:pPr>
              <w:pStyle w:val="Style38"/>
              <w:spacing w:line="276" w:lineRule="auto"/>
              <w:ind w:firstLine="0"/>
              <w:rPr>
                <w:rStyle w:val="CharStyle22"/>
                <w:sz w:val="28"/>
                <w:szCs w:val="28"/>
                <w:lang w:eastAsia="en-US"/>
              </w:rPr>
            </w:pPr>
            <w:r w:rsidRPr="005E5B32">
              <w:rPr>
                <w:rStyle w:val="CharStyle22"/>
                <w:sz w:val="28"/>
                <w:szCs w:val="28"/>
                <w:lang w:eastAsia="en-US"/>
              </w:rPr>
              <w:t>- 1,50(круглый срез)</w:t>
            </w:r>
          </w:p>
        </w:tc>
      </w:tr>
      <w:tr w:rsidR="005D6673" w:rsidRPr="005E5B32" w:rsidTr="00153BB0">
        <w:tc>
          <w:tcPr>
            <w:tcW w:w="4784" w:type="dxa"/>
            <w:hideMark/>
          </w:tcPr>
          <w:p w:rsidR="005D6673" w:rsidRPr="005E5B32" w:rsidRDefault="005D6673" w:rsidP="005D6673">
            <w:pPr>
              <w:pStyle w:val="Style139"/>
              <w:numPr>
                <w:ilvl w:val="0"/>
                <w:numId w:val="1"/>
              </w:numPr>
              <w:tabs>
                <w:tab w:val="left" w:pos="125"/>
              </w:tabs>
              <w:spacing w:before="10" w:line="276" w:lineRule="auto"/>
              <w:jc w:val="left"/>
              <w:rPr>
                <w:rStyle w:val="CharStyle22"/>
                <w:sz w:val="28"/>
                <w:szCs w:val="28"/>
                <w:lang w:eastAsia="en-US"/>
              </w:rPr>
            </w:pPr>
            <w:proofErr w:type="gramStart"/>
            <w:r w:rsidRPr="005E5B32">
              <w:rPr>
                <w:rStyle w:val="CharStyle22"/>
                <w:sz w:val="28"/>
                <w:szCs w:val="28"/>
                <w:lang w:eastAsia="en-US"/>
              </w:rPr>
              <w:t>потрошеная</w:t>
            </w:r>
            <w:proofErr w:type="gramEnd"/>
            <w:r w:rsidRPr="005E5B32">
              <w:rPr>
                <w:rStyle w:val="CharStyle22"/>
                <w:sz w:val="28"/>
                <w:szCs w:val="28"/>
                <w:lang w:eastAsia="en-US"/>
              </w:rPr>
              <w:t xml:space="preserve"> без головы </w:t>
            </w:r>
          </w:p>
        </w:tc>
        <w:tc>
          <w:tcPr>
            <w:tcW w:w="3863" w:type="dxa"/>
            <w:hideMark/>
          </w:tcPr>
          <w:p w:rsidR="005D6673" w:rsidRPr="005E5B32" w:rsidRDefault="005D6673" w:rsidP="00153BB0">
            <w:pPr>
              <w:pStyle w:val="Style38"/>
              <w:spacing w:line="276" w:lineRule="auto"/>
              <w:ind w:firstLine="0"/>
              <w:rPr>
                <w:rStyle w:val="CharStyle22"/>
                <w:sz w:val="28"/>
                <w:szCs w:val="28"/>
                <w:lang w:eastAsia="en-US"/>
              </w:rPr>
            </w:pPr>
            <w:r w:rsidRPr="005E5B32">
              <w:rPr>
                <w:rStyle w:val="CharStyle22"/>
                <w:sz w:val="28"/>
                <w:szCs w:val="28"/>
                <w:lang w:eastAsia="en-US"/>
              </w:rPr>
              <w:t>- 1,55(прямой срез)</w:t>
            </w:r>
          </w:p>
        </w:tc>
      </w:tr>
      <w:tr w:rsidR="005D6673" w:rsidRPr="005E5B32" w:rsidTr="00153BB0">
        <w:tc>
          <w:tcPr>
            <w:tcW w:w="4784" w:type="dxa"/>
            <w:hideMark/>
          </w:tcPr>
          <w:p w:rsidR="005D6673" w:rsidRPr="005E5B32" w:rsidRDefault="005D6673" w:rsidP="005D6673">
            <w:pPr>
              <w:pStyle w:val="Style139"/>
              <w:numPr>
                <w:ilvl w:val="0"/>
                <w:numId w:val="1"/>
              </w:numPr>
              <w:tabs>
                <w:tab w:val="left" w:pos="125"/>
              </w:tabs>
              <w:spacing w:line="276" w:lineRule="auto"/>
              <w:ind w:left="125" w:hanging="125"/>
              <w:jc w:val="left"/>
              <w:rPr>
                <w:rStyle w:val="CharStyle22"/>
                <w:sz w:val="28"/>
                <w:szCs w:val="28"/>
                <w:lang w:eastAsia="en-US"/>
              </w:rPr>
            </w:pPr>
            <w:r w:rsidRPr="005E5B32">
              <w:rPr>
                <w:rStyle w:val="CharStyle22"/>
                <w:sz w:val="28"/>
                <w:szCs w:val="28"/>
                <w:lang w:eastAsia="en-US"/>
              </w:rPr>
              <w:t xml:space="preserve">потрошенная без </w:t>
            </w:r>
            <w:proofErr w:type="gramStart"/>
            <w:r w:rsidRPr="005E5B32">
              <w:rPr>
                <w:rStyle w:val="CharStyle22"/>
                <w:sz w:val="28"/>
                <w:szCs w:val="28"/>
                <w:lang w:eastAsia="en-US"/>
              </w:rPr>
              <w:t>головы</w:t>
            </w:r>
            <w:proofErr w:type="gramEnd"/>
            <w:r w:rsidRPr="005E5B32">
              <w:rPr>
                <w:rStyle w:val="CharStyle22"/>
                <w:sz w:val="28"/>
                <w:szCs w:val="28"/>
                <w:lang w:eastAsia="en-US"/>
              </w:rPr>
              <w:t xml:space="preserve"> без плечевых костей </w:t>
            </w:r>
          </w:p>
        </w:tc>
        <w:tc>
          <w:tcPr>
            <w:tcW w:w="3863" w:type="dxa"/>
          </w:tcPr>
          <w:p w:rsidR="005D6673" w:rsidRPr="005E5B32" w:rsidRDefault="005D6673" w:rsidP="00153BB0">
            <w:pPr>
              <w:pStyle w:val="Style38"/>
              <w:spacing w:line="276" w:lineRule="auto"/>
              <w:ind w:firstLine="0"/>
              <w:rPr>
                <w:rStyle w:val="CharStyle22"/>
                <w:sz w:val="28"/>
                <w:szCs w:val="28"/>
                <w:lang w:eastAsia="en-US"/>
              </w:rPr>
            </w:pPr>
          </w:p>
          <w:p w:rsidR="005D6673" w:rsidRPr="005E5B32" w:rsidRDefault="005D6673" w:rsidP="00153BB0">
            <w:pPr>
              <w:pStyle w:val="Style38"/>
              <w:spacing w:line="276" w:lineRule="auto"/>
              <w:ind w:firstLine="0"/>
              <w:rPr>
                <w:rStyle w:val="CharStyle22"/>
                <w:sz w:val="28"/>
                <w:szCs w:val="28"/>
                <w:lang w:eastAsia="en-US"/>
              </w:rPr>
            </w:pPr>
            <w:r w:rsidRPr="005E5B32">
              <w:rPr>
                <w:rStyle w:val="CharStyle22"/>
                <w:sz w:val="28"/>
                <w:szCs w:val="28"/>
                <w:lang w:eastAsia="en-US"/>
              </w:rPr>
              <w:t>- 1,74</w:t>
            </w:r>
          </w:p>
        </w:tc>
      </w:tr>
      <w:tr w:rsidR="005D6673" w:rsidRPr="005E5B32" w:rsidTr="00153BB0">
        <w:tc>
          <w:tcPr>
            <w:tcW w:w="8647" w:type="dxa"/>
            <w:gridSpan w:val="2"/>
          </w:tcPr>
          <w:p w:rsidR="005D6673" w:rsidRPr="005E5B32" w:rsidRDefault="005D6673" w:rsidP="00153BB0">
            <w:pPr>
              <w:pStyle w:val="Style38"/>
              <w:spacing w:line="276" w:lineRule="auto"/>
              <w:ind w:firstLine="0"/>
              <w:jc w:val="left"/>
              <w:rPr>
                <w:rStyle w:val="CharStyle22"/>
                <w:sz w:val="28"/>
                <w:szCs w:val="28"/>
                <w:lang w:eastAsia="en-US"/>
              </w:rPr>
            </w:pPr>
          </w:p>
          <w:p w:rsidR="005D6673" w:rsidRPr="005E5B32" w:rsidRDefault="005D6673" w:rsidP="00153BB0">
            <w:pPr>
              <w:pStyle w:val="Style38"/>
              <w:spacing w:line="276" w:lineRule="auto"/>
              <w:ind w:firstLine="0"/>
              <w:jc w:val="left"/>
              <w:rPr>
                <w:rStyle w:val="CharStyle22"/>
                <w:sz w:val="28"/>
                <w:szCs w:val="28"/>
                <w:lang w:eastAsia="en-US"/>
              </w:rPr>
            </w:pPr>
            <w:r w:rsidRPr="005E5B32">
              <w:rPr>
                <w:rStyle w:val="CharStyle22"/>
                <w:sz w:val="28"/>
                <w:szCs w:val="28"/>
                <w:lang w:eastAsia="en-US"/>
              </w:rPr>
              <w:t>филе из трески (механизированное производство):</w:t>
            </w:r>
          </w:p>
        </w:tc>
      </w:tr>
      <w:tr w:rsidR="005D6673" w:rsidRPr="005E5B32" w:rsidTr="00153BB0">
        <w:tc>
          <w:tcPr>
            <w:tcW w:w="4784" w:type="dxa"/>
            <w:hideMark/>
          </w:tcPr>
          <w:p w:rsidR="005D6673" w:rsidRPr="005E5B32" w:rsidRDefault="005D6673" w:rsidP="005D6673">
            <w:pPr>
              <w:pStyle w:val="Style139"/>
              <w:numPr>
                <w:ilvl w:val="0"/>
                <w:numId w:val="2"/>
              </w:numPr>
              <w:tabs>
                <w:tab w:val="left" w:pos="154"/>
              </w:tabs>
              <w:spacing w:line="276" w:lineRule="auto"/>
              <w:jc w:val="left"/>
              <w:rPr>
                <w:rStyle w:val="CharStyle22"/>
                <w:sz w:val="28"/>
                <w:szCs w:val="28"/>
                <w:lang w:eastAsia="en-US"/>
              </w:rPr>
            </w:pPr>
            <w:r w:rsidRPr="005E5B32">
              <w:rPr>
                <w:rStyle w:val="CharStyle22"/>
                <w:sz w:val="28"/>
                <w:szCs w:val="28"/>
                <w:lang w:eastAsia="en-US"/>
              </w:rPr>
              <w:t xml:space="preserve">филе с кожей (с костью) </w:t>
            </w:r>
          </w:p>
        </w:tc>
        <w:tc>
          <w:tcPr>
            <w:tcW w:w="3863" w:type="dxa"/>
            <w:hideMark/>
          </w:tcPr>
          <w:p w:rsidR="005D6673" w:rsidRPr="005E5B32" w:rsidRDefault="005D6673" w:rsidP="00153BB0">
            <w:pPr>
              <w:pStyle w:val="Style38"/>
              <w:spacing w:line="276" w:lineRule="auto"/>
              <w:ind w:firstLine="0"/>
              <w:rPr>
                <w:rStyle w:val="CharStyle22"/>
                <w:sz w:val="28"/>
                <w:szCs w:val="28"/>
                <w:lang w:eastAsia="en-US"/>
              </w:rPr>
            </w:pPr>
            <w:r w:rsidRPr="005E5B32">
              <w:rPr>
                <w:rStyle w:val="CharStyle22"/>
                <w:sz w:val="28"/>
                <w:szCs w:val="28"/>
                <w:lang w:eastAsia="en-US"/>
              </w:rPr>
              <w:t>- 2,65</w:t>
            </w:r>
          </w:p>
        </w:tc>
      </w:tr>
      <w:tr w:rsidR="005D6673" w:rsidRPr="005E5B32" w:rsidTr="00153BB0">
        <w:tc>
          <w:tcPr>
            <w:tcW w:w="4784" w:type="dxa"/>
            <w:hideMark/>
          </w:tcPr>
          <w:p w:rsidR="005D6673" w:rsidRPr="005E5B32" w:rsidRDefault="005D6673" w:rsidP="005D6673">
            <w:pPr>
              <w:pStyle w:val="Style139"/>
              <w:numPr>
                <w:ilvl w:val="0"/>
                <w:numId w:val="2"/>
              </w:numPr>
              <w:tabs>
                <w:tab w:val="left" w:pos="154"/>
              </w:tabs>
              <w:spacing w:line="276" w:lineRule="auto"/>
              <w:jc w:val="left"/>
              <w:rPr>
                <w:rStyle w:val="CharStyle22"/>
                <w:sz w:val="28"/>
                <w:szCs w:val="28"/>
                <w:lang w:eastAsia="en-US"/>
              </w:rPr>
            </w:pPr>
            <w:r w:rsidRPr="005E5B32">
              <w:rPr>
                <w:rStyle w:val="CharStyle22"/>
                <w:sz w:val="28"/>
                <w:szCs w:val="28"/>
                <w:lang w:eastAsia="en-US"/>
              </w:rPr>
              <w:t xml:space="preserve">филе без кожи (с костью) </w:t>
            </w:r>
          </w:p>
        </w:tc>
        <w:tc>
          <w:tcPr>
            <w:tcW w:w="3863" w:type="dxa"/>
            <w:hideMark/>
          </w:tcPr>
          <w:p w:rsidR="005D6673" w:rsidRPr="005E5B32" w:rsidRDefault="005D6673" w:rsidP="00153BB0">
            <w:pPr>
              <w:pStyle w:val="Style38"/>
              <w:spacing w:line="276" w:lineRule="auto"/>
              <w:ind w:firstLine="0"/>
              <w:rPr>
                <w:rStyle w:val="CharStyle22"/>
                <w:sz w:val="28"/>
                <w:szCs w:val="28"/>
                <w:lang w:eastAsia="en-US"/>
              </w:rPr>
            </w:pPr>
            <w:r w:rsidRPr="005E5B32">
              <w:rPr>
                <w:rStyle w:val="CharStyle22"/>
                <w:sz w:val="28"/>
                <w:szCs w:val="28"/>
                <w:lang w:eastAsia="en-US"/>
              </w:rPr>
              <w:t>- 2,84</w:t>
            </w:r>
          </w:p>
        </w:tc>
      </w:tr>
      <w:tr w:rsidR="005D6673" w:rsidRPr="005E5B32" w:rsidTr="00153BB0">
        <w:tc>
          <w:tcPr>
            <w:tcW w:w="4784" w:type="dxa"/>
            <w:hideMark/>
          </w:tcPr>
          <w:p w:rsidR="005D6673" w:rsidRPr="005E5B32" w:rsidRDefault="005D6673" w:rsidP="005D6673">
            <w:pPr>
              <w:pStyle w:val="Style139"/>
              <w:numPr>
                <w:ilvl w:val="0"/>
                <w:numId w:val="2"/>
              </w:numPr>
              <w:tabs>
                <w:tab w:val="left" w:pos="154"/>
              </w:tabs>
              <w:spacing w:line="276" w:lineRule="auto"/>
              <w:jc w:val="left"/>
              <w:rPr>
                <w:sz w:val="28"/>
                <w:szCs w:val="28"/>
                <w:lang w:eastAsia="en-US"/>
              </w:rPr>
            </w:pPr>
            <w:r w:rsidRPr="005E5B32">
              <w:rPr>
                <w:rStyle w:val="CharStyle22"/>
                <w:sz w:val="28"/>
                <w:szCs w:val="28"/>
                <w:lang w:eastAsia="en-US"/>
              </w:rPr>
              <w:lastRenderedPageBreak/>
              <w:t xml:space="preserve">филе без кожи (без кости) </w:t>
            </w:r>
          </w:p>
        </w:tc>
        <w:tc>
          <w:tcPr>
            <w:tcW w:w="3863" w:type="dxa"/>
            <w:hideMark/>
          </w:tcPr>
          <w:p w:rsidR="005D6673" w:rsidRPr="005E5B32" w:rsidRDefault="005D6673" w:rsidP="00153BB0">
            <w:pPr>
              <w:spacing w:line="276" w:lineRule="auto"/>
            </w:pPr>
            <w:r w:rsidRPr="005E5B32">
              <w:rPr>
                <w:rStyle w:val="CharStyle22"/>
                <w:rFonts w:eastAsiaTheme="minorHAnsi"/>
              </w:rPr>
              <w:t>- 3,25</w:t>
            </w:r>
          </w:p>
        </w:tc>
      </w:tr>
      <w:tr w:rsidR="005D6673" w:rsidRPr="005E5B32" w:rsidTr="00153BB0">
        <w:tc>
          <w:tcPr>
            <w:tcW w:w="4784" w:type="dxa"/>
            <w:hideMark/>
          </w:tcPr>
          <w:p w:rsidR="005D6673" w:rsidRPr="005E5B32" w:rsidRDefault="005D6673" w:rsidP="00153BB0">
            <w:r w:rsidRPr="005E5B32">
              <w:t xml:space="preserve">- филе с кожей, без костей                                                </w:t>
            </w:r>
          </w:p>
        </w:tc>
        <w:tc>
          <w:tcPr>
            <w:tcW w:w="3863" w:type="dxa"/>
            <w:hideMark/>
          </w:tcPr>
          <w:p w:rsidR="005D6673" w:rsidRPr="005E5B32" w:rsidRDefault="005D6673" w:rsidP="00153BB0">
            <w:r w:rsidRPr="005E5B32">
              <w:t>- 2,95</w:t>
            </w:r>
          </w:p>
        </w:tc>
      </w:tr>
      <w:tr w:rsidR="005D6673" w:rsidRPr="005E5B32" w:rsidTr="00153BB0">
        <w:tc>
          <w:tcPr>
            <w:tcW w:w="4784" w:type="dxa"/>
            <w:hideMark/>
          </w:tcPr>
          <w:p w:rsidR="005D6673" w:rsidRPr="005E5B32" w:rsidRDefault="005D6673" w:rsidP="00153BB0">
            <w:r w:rsidRPr="005E5B32">
              <w:t xml:space="preserve">- филе с кожей, без костей, без теши                                </w:t>
            </w:r>
          </w:p>
        </w:tc>
        <w:tc>
          <w:tcPr>
            <w:tcW w:w="3863" w:type="dxa"/>
            <w:hideMark/>
          </w:tcPr>
          <w:p w:rsidR="005D6673" w:rsidRPr="005E5B32" w:rsidRDefault="005D6673" w:rsidP="00153BB0">
            <w:r w:rsidRPr="005E5B32">
              <w:t>- 3,16</w:t>
            </w:r>
          </w:p>
        </w:tc>
      </w:tr>
      <w:tr w:rsidR="005D6673" w:rsidRPr="005E5B32" w:rsidTr="00153BB0">
        <w:tc>
          <w:tcPr>
            <w:tcW w:w="4784" w:type="dxa"/>
            <w:hideMark/>
          </w:tcPr>
          <w:p w:rsidR="005D6673" w:rsidRPr="005E5B32" w:rsidRDefault="005D6673" w:rsidP="00153BB0">
            <w:r w:rsidRPr="005E5B32">
              <w:t xml:space="preserve">- филе без кожи, без костей, без теши                              </w:t>
            </w:r>
          </w:p>
        </w:tc>
        <w:tc>
          <w:tcPr>
            <w:tcW w:w="3863" w:type="dxa"/>
            <w:hideMark/>
          </w:tcPr>
          <w:p w:rsidR="005D6673" w:rsidRPr="005E5B32" w:rsidRDefault="005D6673" w:rsidP="00153BB0">
            <w:r w:rsidRPr="005E5B32">
              <w:t>- 3,43</w:t>
            </w:r>
          </w:p>
        </w:tc>
      </w:tr>
      <w:tr w:rsidR="005D6673" w:rsidRPr="005E5B32" w:rsidTr="00153BB0">
        <w:tc>
          <w:tcPr>
            <w:tcW w:w="4784" w:type="dxa"/>
            <w:hideMark/>
          </w:tcPr>
          <w:p w:rsidR="005D6673" w:rsidRPr="005E5B32" w:rsidRDefault="005D6673" w:rsidP="00153BB0">
            <w:pPr>
              <w:pStyle w:val="Style38"/>
              <w:spacing w:line="276" w:lineRule="auto"/>
              <w:ind w:firstLine="0"/>
              <w:jc w:val="left"/>
              <w:rPr>
                <w:sz w:val="28"/>
                <w:szCs w:val="28"/>
                <w:lang w:eastAsia="en-US"/>
              </w:rPr>
            </w:pPr>
            <w:r w:rsidRPr="005E5B32">
              <w:rPr>
                <w:rStyle w:val="CharStyle22"/>
                <w:sz w:val="28"/>
                <w:szCs w:val="28"/>
                <w:lang w:eastAsia="en-US"/>
              </w:rPr>
              <w:t>из пикши:</w:t>
            </w:r>
          </w:p>
        </w:tc>
        <w:tc>
          <w:tcPr>
            <w:tcW w:w="3863" w:type="dxa"/>
          </w:tcPr>
          <w:p w:rsidR="005D6673" w:rsidRPr="005E5B32" w:rsidRDefault="005D6673" w:rsidP="00153BB0">
            <w:pPr>
              <w:spacing w:line="276" w:lineRule="auto"/>
            </w:pPr>
          </w:p>
        </w:tc>
      </w:tr>
      <w:tr w:rsidR="005D6673" w:rsidRPr="005E5B32" w:rsidTr="00153BB0">
        <w:tc>
          <w:tcPr>
            <w:tcW w:w="4784" w:type="dxa"/>
            <w:hideMark/>
          </w:tcPr>
          <w:p w:rsidR="005D6673" w:rsidRPr="005E5B32" w:rsidRDefault="005D6673" w:rsidP="005D6673">
            <w:pPr>
              <w:pStyle w:val="Style139"/>
              <w:numPr>
                <w:ilvl w:val="0"/>
                <w:numId w:val="3"/>
              </w:numPr>
              <w:tabs>
                <w:tab w:val="left" w:pos="202"/>
              </w:tabs>
              <w:spacing w:line="276" w:lineRule="auto"/>
              <w:ind w:left="53"/>
              <w:jc w:val="left"/>
              <w:rPr>
                <w:sz w:val="28"/>
                <w:szCs w:val="28"/>
                <w:lang w:eastAsia="en-US"/>
              </w:rPr>
            </w:pPr>
            <w:proofErr w:type="gramStart"/>
            <w:r w:rsidRPr="005E5B32">
              <w:rPr>
                <w:rStyle w:val="CharStyle22"/>
                <w:sz w:val="28"/>
                <w:szCs w:val="28"/>
                <w:lang w:eastAsia="en-US"/>
              </w:rPr>
              <w:t>потрошеная</w:t>
            </w:r>
            <w:proofErr w:type="gramEnd"/>
            <w:r w:rsidRPr="005E5B32">
              <w:rPr>
                <w:rStyle w:val="CharStyle22"/>
                <w:sz w:val="28"/>
                <w:szCs w:val="28"/>
                <w:lang w:eastAsia="en-US"/>
              </w:rPr>
              <w:t xml:space="preserve"> с головой </w:t>
            </w:r>
          </w:p>
        </w:tc>
        <w:tc>
          <w:tcPr>
            <w:tcW w:w="3863" w:type="dxa"/>
            <w:hideMark/>
          </w:tcPr>
          <w:p w:rsidR="005D6673" w:rsidRPr="005E5B32" w:rsidRDefault="005D6673" w:rsidP="00153BB0">
            <w:pPr>
              <w:spacing w:line="276" w:lineRule="auto"/>
            </w:pPr>
            <w:r w:rsidRPr="005E5B32">
              <w:rPr>
                <w:rStyle w:val="CharStyle22"/>
                <w:rFonts w:eastAsiaTheme="minorHAnsi"/>
              </w:rPr>
              <w:t>- 1,14</w:t>
            </w:r>
          </w:p>
        </w:tc>
      </w:tr>
      <w:tr w:rsidR="005D6673" w:rsidRPr="005E5B32" w:rsidTr="00153BB0">
        <w:tc>
          <w:tcPr>
            <w:tcW w:w="4784" w:type="dxa"/>
            <w:hideMark/>
          </w:tcPr>
          <w:p w:rsidR="005D6673" w:rsidRPr="005E5B32" w:rsidRDefault="005D6673" w:rsidP="005D6673">
            <w:pPr>
              <w:pStyle w:val="Style139"/>
              <w:numPr>
                <w:ilvl w:val="0"/>
                <w:numId w:val="3"/>
              </w:numPr>
              <w:tabs>
                <w:tab w:val="left" w:pos="202"/>
              </w:tabs>
              <w:spacing w:line="276" w:lineRule="auto"/>
              <w:ind w:left="53"/>
              <w:jc w:val="left"/>
              <w:rPr>
                <w:sz w:val="28"/>
                <w:szCs w:val="28"/>
                <w:lang w:eastAsia="en-US"/>
              </w:rPr>
            </w:pPr>
            <w:proofErr w:type="gramStart"/>
            <w:r w:rsidRPr="005E5B32">
              <w:rPr>
                <w:rStyle w:val="CharStyle22"/>
                <w:sz w:val="28"/>
                <w:szCs w:val="28"/>
                <w:lang w:eastAsia="en-US"/>
              </w:rPr>
              <w:t>потрошеная</w:t>
            </w:r>
            <w:proofErr w:type="gramEnd"/>
            <w:r w:rsidRPr="005E5B32">
              <w:rPr>
                <w:rStyle w:val="CharStyle22"/>
                <w:sz w:val="28"/>
                <w:szCs w:val="28"/>
                <w:lang w:eastAsia="en-US"/>
              </w:rPr>
              <w:t xml:space="preserve"> без головы </w:t>
            </w:r>
          </w:p>
        </w:tc>
        <w:tc>
          <w:tcPr>
            <w:tcW w:w="3863" w:type="dxa"/>
            <w:hideMark/>
          </w:tcPr>
          <w:p w:rsidR="005D6673" w:rsidRPr="005E5B32" w:rsidRDefault="005D6673" w:rsidP="00153BB0">
            <w:pPr>
              <w:spacing w:line="276" w:lineRule="auto"/>
            </w:pPr>
            <w:r w:rsidRPr="005E5B32">
              <w:rPr>
                <w:rStyle w:val="CharStyle22"/>
                <w:rFonts w:eastAsiaTheme="minorHAnsi"/>
              </w:rPr>
              <w:t>- 1,40(круглый срез)</w:t>
            </w:r>
          </w:p>
        </w:tc>
      </w:tr>
      <w:tr w:rsidR="005D6673" w:rsidRPr="005E5B32" w:rsidTr="00153BB0">
        <w:tc>
          <w:tcPr>
            <w:tcW w:w="4784" w:type="dxa"/>
            <w:hideMark/>
          </w:tcPr>
          <w:p w:rsidR="005D6673" w:rsidRPr="005E5B32" w:rsidRDefault="005D6673" w:rsidP="005D6673">
            <w:pPr>
              <w:pStyle w:val="Style139"/>
              <w:numPr>
                <w:ilvl w:val="0"/>
                <w:numId w:val="3"/>
              </w:numPr>
              <w:tabs>
                <w:tab w:val="left" w:pos="202"/>
              </w:tabs>
              <w:spacing w:line="276" w:lineRule="auto"/>
              <w:ind w:left="53"/>
              <w:jc w:val="left"/>
              <w:rPr>
                <w:sz w:val="28"/>
                <w:szCs w:val="28"/>
                <w:lang w:eastAsia="en-US"/>
              </w:rPr>
            </w:pPr>
            <w:proofErr w:type="gramStart"/>
            <w:r w:rsidRPr="005E5B32">
              <w:rPr>
                <w:rStyle w:val="CharStyle22"/>
                <w:sz w:val="28"/>
                <w:szCs w:val="28"/>
                <w:lang w:eastAsia="en-US"/>
              </w:rPr>
              <w:t>потрошеная</w:t>
            </w:r>
            <w:proofErr w:type="gramEnd"/>
            <w:r w:rsidRPr="005E5B32">
              <w:rPr>
                <w:rStyle w:val="CharStyle22"/>
                <w:sz w:val="28"/>
                <w:szCs w:val="28"/>
                <w:lang w:eastAsia="en-US"/>
              </w:rPr>
              <w:t xml:space="preserve"> без головы </w:t>
            </w:r>
          </w:p>
        </w:tc>
        <w:tc>
          <w:tcPr>
            <w:tcW w:w="3863" w:type="dxa"/>
            <w:hideMark/>
          </w:tcPr>
          <w:p w:rsidR="005D6673" w:rsidRPr="005E5B32" w:rsidRDefault="005D6673" w:rsidP="00153BB0">
            <w:pPr>
              <w:spacing w:line="276" w:lineRule="auto"/>
            </w:pPr>
            <w:r w:rsidRPr="005E5B32">
              <w:rPr>
                <w:rStyle w:val="CharStyle22"/>
                <w:rFonts w:eastAsiaTheme="minorHAnsi"/>
              </w:rPr>
              <w:t>- 1,69(прямой срез)</w:t>
            </w:r>
          </w:p>
        </w:tc>
      </w:tr>
      <w:tr w:rsidR="005D6673" w:rsidRPr="005E5B32" w:rsidTr="00153BB0">
        <w:tc>
          <w:tcPr>
            <w:tcW w:w="8647" w:type="dxa"/>
            <w:gridSpan w:val="2"/>
          </w:tcPr>
          <w:p w:rsidR="005D6673" w:rsidRPr="005E5B32" w:rsidRDefault="005D6673" w:rsidP="00153BB0">
            <w:pPr>
              <w:pStyle w:val="Style38"/>
              <w:spacing w:line="276" w:lineRule="auto"/>
              <w:ind w:firstLine="0"/>
              <w:jc w:val="left"/>
              <w:rPr>
                <w:rStyle w:val="CharStyle22"/>
                <w:sz w:val="28"/>
                <w:szCs w:val="28"/>
                <w:lang w:eastAsia="en-US"/>
              </w:rPr>
            </w:pPr>
          </w:p>
          <w:p w:rsidR="005D6673" w:rsidRPr="005E5B32" w:rsidRDefault="005D6673" w:rsidP="00153BB0">
            <w:pPr>
              <w:pStyle w:val="Style38"/>
              <w:spacing w:line="276" w:lineRule="auto"/>
              <w:ind w:left="10" w:firstLine="0"/>
              <w:jc w:val="left"/>
              <w:rPr>
                <w:sz w:val="28"/>
                <w:szCs w:val="28"/>
              </w:rPr>
            </w:pPr>
            <w:r w:rsidRPr="005E5B32">
              <w:rPr>
                <w:rStyle w:val="CharStyle22"/>
                <w:sz w:val="28"/>
                <w:szCs w:val="28"/>
                <w:lang w:eastAsia="en-US"/>
              </w:rPr>
              <w:t>филе из пикши (механизированное производство):</w:t>
            </w:r>
          </w:p>
        </w:tc>
      </w:tr>
      <w:tr w:rsidR="005D6673" w:rsidRPr="005E5B32" w:rsidTr="00153BB0">
        <w:tc>
          <w:tcPr>
            <w:tcW w:w="4784" w:type="dxa"/>
            <w:hideMark/>
          </w:tcPr>
          <w:p w:rsidR="005D6673" w:rsidRPr="005E5B32" w:rsidRDefault="005D6673" w:rsidP="00153BB0">
            <w:pPr>
              <w:pStyle w:val="Style139"/>
              <w:tabs>
                <w:tab w:val="left" w:pos="341"/>
              </w:tabs>
              <w:spacing w:line="276" w:lineRule="auto"/>
              <w:ind w:firstLine="0"/>
              <w:jc w:val="left"/>
              <w:rPr>
                <w:rStyle w:val="CharStyle22"/>
                <w:sz w:val="28"/>
                <w:szCs w:val="28"/>
                <w:lang w:eastAsia="en-US"/>
              </w:rPr>
            </w:pPr>
            <w:r w:rsidRPr="005E5B32">
              <w:rPr>
                <w:rStyle w:val="CharStyle22"/>
                <w:sz w:val="28"/>
                <w:szCs w:val="28"/>
                <w:lang w:eastAsia="en-US"/>
              </w:rPr>
              <w:t xml:space="preserve">-филе с кожей (с костью)   </w:t>
            </w:r>
          </w:p>
        </w:tc>
        <w:tc>
          <w:tcPr>
            <w:tcW w:w="3863" w:type="dxa"/>
            <w:hideMark/>
          </w:tcPr>
          <w:p w:rsidR="005D6673" w:rsidRPr="005E5B32" w:rsidRDefault="005D6673" w:rsidP="00153BB0">
            <w:pPr>
              <w:pStyle w:val="Style38"/>
              <w:spacing w:line="276" w:lineRule="auto"/>
              <w:ind w:firstLine="0"/>
              <w:rPr>
                <w:rStyle w:val="CharStyle22"/>
                <w:sz w:val="28"/>
                <w:szCs w:val="28"/>
                <w:lang w:eastAsia="en-US"/>
              </w:rPr>
            </w:pPr>
            <w:r w:rsidRPr="005E5B32">
              <w:rPr>
                <w:rStyle w:val="CharStyle22"/>
                <w:sz w:val="28"/>
                <w:szCs w:val="28"/>
                <w:lang w:eastAsia="en-US"/>
              </w:rPr>
              <w:t>- 2,76</w:t>
            </w:r>
          </w:p>
        </w:tc>
      </w:tr>
      <w:tr w:rsidR="005D6673" w:rsidRPr="005E5B32" w:rsidTr="00153BB0">
        <w:tc>
          <w:tcPr>
            <w:tcW w:w="4784" w:type="dxa"/>
            <w:hideMark/>
          </w:tcPr>
          <w:p w:rsidR="005D6673" w:rsidRPr="005E5B32" w:rsidRDefault="005D6673" w:rsidP="00153BB0">
            <w:pPr>
              <w:pStyle w:val="Style139"/>
              <w:tabs>
                <w:tab w:val="left" w:pos="341"/>
              </w:tabs>
              <w:spacing w:line="276" w:lineRule="auto"/>
              <w:ind w:firstLine="0"/>
              <w:jc w:val="left"/>
              <w:rPr>
                <w:rStyle w:val="CharStyle22"/>
                <w:sz w:val="28"/>
                <w:szCs w:val="28"/>
                <w:lang w:eastAsia="en-US"/>
              </w:rPr>
            </w:pPr>
            <w:r w:rsidRPr="005E5B32">
              <w:rPr>
                <w:rStyle w:val="CharStyle22"/>
                <w:sz w:val="28"/>
                <w:szCs w:val="28"/>
                <w:lang w:eastAsia="en-US"/>
              </w:rPr>
              <w:t xml:space="preserve">-филе без кожи (с костью) </w:t>
            </w:r>
          </w:p>
        </w:tc>
        <w:tc>
          <w:tcPr>
            <w:tcW w:w="3863" w:type="dxa"/>
            <w:hideMark/>
          </w:tcPr>
          <w:p w:rsidR="005D6673" w:rsidRPr="005E5B32" w:rsidRDefault="005D6673" w:rsidP="00153BB0">
            <w:pPr>
              <w:pStyle w:val="Style38"/>
              <w:spacing w:line="276" w:lineRule="auto"/>
              <w:ind w:firstLine="0"/>
              <w:rPr>
                <w:rStyle w:val="CharStyle22"/>
                <w:sz w:val="28"/>
                <w:szCs w:val="28"/>
                <w:lang w:eastAsia="en-US"/>
              </w:rPr>
            </w:pPr>
            <w:r w:rsidRPr="005E5B32">
              <w:rPr>
                <w:rStyle w:val="CharStyle22"/>
                <w:sz w:val="28"/>
                <w:szCs w:val="28"/>
                <w:lang w:eastAsia="en-US"/>
              </w:rPr>
              <w:t>- 3,07</w:t>
            </w:r>
          </w:p>
        </w:tc>
      </w:tr>
      <w:tr w:rsidR="005D6673" w:rsidRPr="005E5B32" w:rsidTr="00153BB0">
        <w:tc>
          <w:tcPr>
            <w:tcW w:w="4784" w:type="dxa"/>
            <w:hideMark/>
          </w:tcPr>
          <w:p w:rsidR="005D6673" w:rsidRPr="005E5B32" w:rsidRDefault="005D6673" w:rsidP="00153BB0">
            <w:pPr>
              <w:pStyle w:val="Style139"/>
              <w:tabs>
                <w:tab w:val="left" w:pos="341"/>
              </w:tabs>
              <w:spacing w:line="276" w:lineRule="auto"/>
              <w:ind w:firstLine="0"/>
              <w:jc w:val="left"/>
              <w:rPr>
                <w:rStyle w:val="CharStyle22"/>
                <w:sz w:val="28"/>
                <w:szCs w:val="28"/>
                <w:lang w:eastAsia="en-US"/>
              </w:rPr>
            </w:pPr>
            <w:r w:rsidRPr="005E5B32">
              <w:rPr>
                <w:rStyle w:val="CharStyle17"/>
                <w:sz w:val="28"/>
                <w:szCs w:val="28"/>
                <w:lang w:eastAsia="en-US"/>
              </w:rPr>
              <w:t xml:space="preserve">-филе без кожи (без кости) </w:t>
            </w:r>
          </w:p>
        </w:tc>
        <w:tc>
          <w:tcPr>
            <w:tcW w:w="3863" w:type="dxa"/>
            <w:hideMark/>
          </w:tcPr>
          <w:p w:rsidR="005D6673" w:rsidRPr="005E5B32" w:rsidRDefault="005D6673" w:rsidP="00153BB0">
            <w:pPr>
              <w:pStyle w:val="Style38"/>
              <w:spacing w:line="276" w:lineRule="auto"/>
              <w:ind w:firstLine="0"/>
              <w:rPr>
                <w:rStyle w:val="CharStyle22"/>
                <w:sz w:val="28"/>
                <w:szCs w:val="28"/>
                <w:lang w:eastAsia="en-US"/>
              </w:rPr>
            </w:pPr>
            <w:r w:rsidRPr="005E5B32">
              <w:rPr>
                <w:rStyle w:val="CharStyle17"/>
                <w:sz w:val="28"/>
                <w:szCs w:val="28"/>
                <w:lang w:eastAsia="en-US"/>
              </w:rPr>
              <w:t>- 3,15</w:t>
            </w:r>
          </w:p>
        </w:tc>
      </w:tr>
      <w:tr w:rsidR="005D6673" w:rsidRPr="005E5B32" w:rsidTr="00153BB0">
        <w:tc>
          <w:tcPr>
            <w:tcW w:w="4784" w:type="dxa"/>
            <w:hideMark/>
          </w:tcPr>
          <w:p w:rsidR="005D6673" w:rsidRPr="005E5B32" w:rsidRDefault="005D6673" w:rsidP="00153BB0">
            <w:r w:rsidRPr="005E5B32">
              <w:t xml:space="preserve">-филе с кожей, без костей                                               </w:t>
            </w:r>
          </w:p>
        </w:tc>
        <w:tc>
          <w:tcPr>
            <w:tcW w:w="3863" w:type="dxa"/>
            <w:hideMark/>
          </w:tcPr>
          <w:p w:rsidR="005D6673" w:rsidRPr="005E5B32" w:rsidRDefault="005D6673" w:rsidP="00153BB0">
            <w:r w:rsidRPr="005E5B32">
              <w:t>- 2,80</w:t>
            </w:r>
          </w:p>
        </w:tc>
      </w:tr>
      <w:tr w:rsidR="005D6673" w:rsidRPr="005E5B32" w:rsidTr="00153BB0">
        <w:tc>
          <w:tcPr>
            <w:tcW w:w="4784" w:type="dxa"/>
            <w:hideMark/>
          </w:tcPr>
          <w:p w:rsidR="005D6673" w:rsidRPr="005E5B32" w:rsidRDefault="005D6673" w:rsidP="00153BB0">
            <w:r w:rsidRPr="005E5B32">
              <w:t xml:space="preserve">-филе с кожей, без костей, без теши                                </w:t>
            </w:r>
          </w:p>
        </w:tc>
        <w:tc>
          <w:tcPr>
            <w:tcW w:w="3863" w:type="dxa"/>
            <w:hideMark/>
          </w:tcPr>
          <w:p w:rsidR="005D6673" w:rsidRPr="005E5B32" w:rsidRDefault="005D6673" w:rsidP="00153BB0">
            <w:r w:rsidRPr="005E5B32">
              <w:t>- 3,01</w:t>
            </w:r>
          </w:p>
        </w:tc>
      </w:tr>
      <w:tr w:rsidR="005D6673" w:rsidRPr="005E5B32" w:rsidTr="00153BB0">
        <w:tc>
          <w:tcPr>
            <w:tcW w:w="4784" w:type="dxa"/>
            <w:hideMark/>
          </w:tcPr>
          <w:p w:rsidR="005D6673" w:rsidRPr="005E5B32" w:rsidRDefault="005D6673" w:rsidP="00153BB0">
            <w:r w:rsidRPr="005E5B32">
              <w:t xml:space="preserve">-филе без кожи, без костей, без теши                              </w:t>
            </w:r>
          </w:p>
        </w:tc>
        <w:tc>
          <w:tcPr>
            <w:tcW w:w="3863" w:type="dxa"/>
            <w:hideMark/>
          </w:tcPr>
          <w:p w:rsidR="005D6673" w:rsidRPr="005E5B32" w:rsidRDefault="005D6673" w:rsidP="00153BB0">
            <w:r w:rsidRPr="005E5B32">
              <w:t>- 3,28</w:t>
            </w:r>
          </w:p>
        </w:tc>
      </w:tr>
    </w:tbl>
    <w:p w:rsidR="005D6673" w:rsidRPr="005E5B32" w:rsidRDefault="005D6673" w:rsidP="005D6673">
      <w:pPr>
        <w:spacing w:line="276" w:lineRule="auto"/>
      </w:pPr>
    </w:p>
    <w:p w:rsidR="005D6673" w:rsidRPr="005E5B32" w:rsidRDefault="005D6673" w:rsidP="005D6673">
      <w:pPr>
        <w:pStyle w:val="Style38"/>
        <w:spacing w:line="276" w:lineRule="auto"/>
        <w:rPr>
          <w:rStyle w:val="CharStyle22"/>
          <w:sz w:val="28"/>
          <w:szCs w:val="28"/>
        </w:rPr>
      </w:pPr>
      <w:r w:rsidRPr="005E5B32">
        <w:rPr>
          <w:rStyle w:val="CharStyle22"/>
          <w:sz w:val="28"/>
          <w:szCs w:val="28"/>
        </w:rPr>
        <w:t>В соответствии с Постановлением Правительства Фарерских островов            № 44 от 9 апреля 2003 года Российская Сторона согласилась использовать следующие единые переводные коэффициенты для производства продукции в рыболовной зоне Фарерских островов:</w:t>
      </w:r>
    </w:p>
    <w:p w:rsidR="005D6673" w:rsidRPr="005E5B32" w:rsidRDefault="005D6673" w:rsidP="005D6673">
      <w:pPr>
        <w:pStyle w:val="Style38"/>
        <w:spacing w:line="276" w:lineRule="auto"/>
        <w:rPr>
          <w:sz w:val="28"/>
          <w:szCs w:val="28"/>
        </w:rPr>
      </w:pPr>
    </w:p>
    <w:tbl>
      <w:tblPr>
        <w:tblStyle w:val="a4"/>
        <w:tblW w:w="8647"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4"/>
        <w:gridCol w:w="3863"/>
      </w:tblGrid>
      <w:tr w:rsidR="005D6673" w:rsidRPr="005E5B32" w:rsidTr="00153BB0">
        <w:tc>
          <w:tcPr>
            <w:tcW w:w="4784" w:type="dxa"/>
            <w:hideMark/>
          </w:tcPr>
          <w:p w:rsidR="005D6673" w:rsidRPr="005E5B32" w:rsidRDefault="005D6673" w:rsidP="00153BB0">
            <w:pPr>
              <w:pStyle w:val="Style38"/>
              <w:spacing w:line="276" w:lineRule="auto"/>
              <w:ind w:firstLine="0"/>
              <w:rPr>
                <w:rStyle w:val="CharStyle22"/>
                <w:sz w:val="28"/>
                <w:szCs w:val="28"/>
                <w:lang w:eastAsia="en-US"/>
              </w:rPr>
            </w:pPr>
            <w:r w:rsidRPr="005E5B32">
              <w:rPr>
                <w:rStyle w:val="CharStyle22"/>
                <w:sz w:val="28"/>
                <w:szCs w:val="28"/>
                <w:lang w:eastAsia="en-US"/>
              </w:rPr>
              <w:t>из скумбрии:</w:t>
            </w:r>
          </w:p>
        </w:tc>
        <w:tc>
          <w:tcPr>
            <w:tcW w:w="3863" w:type="dxa"/>
          </w:tcPr>
          <w:p w:rsidR="005D6673" w:rsidRPr="005E5B32" w:rsidRDefault="005D6673" w:rsidP="00153BB0">
            <w:pPr>
              <w:pStyle w:val="Style38"/>
              <w:spacing w:line="276" w:lineRule="auto"/>
              <w:ind w:firstLine="0"/>
              <w:rPr>
                <w:rStyle w:val="CharStyle22"/>
                <w:sz w:val="28"/>
                <w:szCs w:val="28"/>
                <w:lang w:eastAsia="en-US"/>
              </w:rPr>
            </w:pPr>
          </w:p>
        </w:tc>
      </w:tr>
      <w:tr w:rsidR="005D6673" w:rsidRPr="005E5B32" w:rsidTr="00153BB0">
        <w:tc>
          <w:tcPr>
            <w:tcW w:w="4784" w:type="dxa"/>
            <w:hideMark/>
          </w:tcPr>
          <w:p w:rsidR="005D6673" w:rsidRPr="005E5B32" w:rsidRDefault="005D6673" w:rsidP="005D6673">
            <w:pPr>
              <w:pStyle w:val="Style139"/>
              <w:numPr>
                <w:ilvl w:val="0"/>
                <w:numId w:val="4"/>
              </w:numPr>
              <w:tabs>
                <w:tab w:val="left" w:pos="154"/>
              </w:tabs>
              <w:spacing w:before="5" w:line="276" w:lineRule="auto"/>
              <w:ind w:left="5"/>
              <w:rPr>
                <w:rStyle w:val="CharStyle22"/>
                <w:sz w:val="28"/>
                <w:szCs w:val="28"/>
                <w:lang w:eastAsia="en-US"/>
              </w:rPr>
            </w:pPr>
            <w:proofErr w:type="gramStart"/>
            <w:r w:rsidRPr="005E5B32">
              <w:rPr>
                <w:rStyle w:val="CharStyle22"/>
                <w:sz w:val="28"/>
                <w:szCs w:val="28"/>
                <w:lang w:eastAsia="en-US"/>
              </w:rPr>
              <w:t>потрошеная</w:t>
            </w:r>
            <w:proofErr w:type="gramEnd"/>
            <w:r w:rsidRPr="005E5B32">
              <w:rPr>
                <w:rStyle w:val="CharStyle22"/>
                <w:sz w:val="28"/>
                <w:szCs w:val="28"/>
                <w:lang w:eastAsia="en-US"/>
              </w:rPr>
              <w:t xml:space="preserve"> с головой</w:t>
            </w:r>
          </w:p>
        </w:tc>
        <w:tc>
          <w:tcPr>
            <w:tcW w:w="3863" w:type="dxa"/>
            <w:hideMark/>
          </w:tcPr>
          <w:p w:rsidR="005D6673" w:rsidRPr="005E5B32" w:rsidRDefault="005D6673" w:rsidP="00153BB0">
            <w:pPr>
              <w:pStyle w:val="Style38"/>
              <w:spacing w:line="276" w:lineRule="auto"/>
              <w:ind w:firstLine="0"/>
              <w:rPr>
                <w:rStyle w:val="CharStyle22"/>
                <w:sz w:val="28"/>
                <w:szCs w:val="28"/>
                <w:lang w:eastAsia="en-US"/>
              </w:rPr>
            </w:pPr>
            <w:r w:rsidRPr="005E5B32">
              <w:rPr>
                <w:rStyle w:val="CharStyle22"/>
                <w:sz w:val="28"/>
                <w:szCs w:val="28"/>
                <w:lang w:eastAsia="en-US"/>
              </w:rPr>
              <w:t>-1,15</w:t>
            </w:r>
          </w:p>
        </w:tc>
      </w:tr>
      <w:tr w:rsidR="005D6673" w:rsidRPr="005E5B32" w:rsidTr="00153BB0">
        <w:tc>
          <w:tcPr>
            <w:tcW w:w="4784" w:type="dxa"/>
            <w:hideMark/>
          </w:tcPr>
          <w:p w:rsidR="005D6673" w:rsidRPr="005E5B32" w:rsidRDefault="005D6673" w:rsidP="00153BB0">
            <w:pPr>
              <w:pStyle w:val="Style38"/>
              <w:spacing w:line="276" w:lineRule="auto"/>
              <w:ind w:firstLine="0"/>
              <w:rPr>
                <w:rStyle w:val="CharStyle22"/>
                <w:sz w:val="28"/>
                <w:szCs w:val="28"/>
                <w:lang w:eastAsia="en-US"/>
              </w:rPr>
            </w:pPr>
            <w:r w:rsidRPr="005E5B32">
              <w:rPr>
                <w:rStyle w:val="CharStyle22"/>
                <w:sz w:val="28"/>
                <w:szCs w:val="28"/>
                <w:lang w:eastAsia="en-US"/>
              </w:rPr>
              <w:t>-</w:t>
            </w:r>
            <w:proofErr w:type="gramStart"/>
            <w:r w:rsidRPr="005E5B32">
              <w:rPr>
                <w:rStyle w:val="CharStyle22"/>
                <w:sz w:val="28"/>
                <w:szCs w:val="28"/>
                <w:lang w:eastAsia="en-US"/>
              </w:rPr>
              <w:t>потрошеная</w:t>
            </w:r>
            <w:proofErr w:type="gramEnd"/>
            <w:r w:rsidRPr="005E5B32">
              <w:rPr>
                <w:rStyle w:val="CharStyle22"/>
                <w:sz w:val="28"/>
                <w:szCs w:val="28"/>
                <w:lang w:eastAsia="en-US"/>
              </w:rPr>
              <w:t xml:space="preserve"> без головы      </w:t>
            </w:r>
          </w:p>
        </w:tc>
        <w:tc>
          <w:tcPr>
            <w:tcW w:w="3863" w:type="dxa"/>
            <w:hideMark/>
          </w:tcPr>
          <w:p w:rsidR="005D6673" w:rsidRPr="005E5B32" w:rsidRDefault="005D6673" w:rsidP="00153BB0">
            <w:pPr>
              <w:pStyle w:val="Style38"/>
              <w:spacing w:line="276" w:lineRule="auto"/>
              <w:ind w:firstLine="0"/>
              <w:rPr>
                <w:rStyle w:val="CharStyle22"/>
                <w:sz w:val="28"/>
                <w:szCs w:val="28"/>
                <w:lang w:eastAsia="en-US"/>
              </w:rPr>
            </w:pPr>
            <w:r w:rsidRPr="005E5B32">
              <w:rPr>
                <w:rStyle w:val="CharStyle22"/>
                <w:sz w:val="28"/>
                <w:szCs w:val="28"/>
                <w:lang w:eastAsia="en-US"/>
              </w:rPr>
              <w:t>- 1,30</w:t>
            </w:r>
          </w:p>
        </w:tc>
      </w:tr>
      <w:tr w:rsidR="005D6673" w:rsidRPr="005E5B32" w:rsidTr="00153BB0">
        <w:tc>
          <w:tcPr>
            <w:tcW w:w="4784" w:type="dxa"/>
          </w:tcPr>
          <w:p w:rsidR="005D6673" w:rsidRPr="005E5B32" w:rsidRDefault="005D6673" w:rsidP="00153BB0">
            <w:pPr>
              <w:pStyle w:val="Style38"/>
              <w:spacing w:line="276" w:lineRule="auto"/>
              <w:ind w:firstLine="0"/>
              <w:rPr>
                <w:rStyle w:val="CharStyle22"/>
                <w:sz w:val="28"/>
                <w:szCs w:val="28"/>
                <w:lang w:eastAsia="en-US"/>
              </w:rPr>
            </w:pPr>
          </w:p>
          <w:p w:rsidR="005D6673" w:rsidRPr="005E5B32" w:rsidRDefault="005D6673" w:rsidP="00153BB0">
            <w:pPr>
              <w:pStyle w:val="Style38"/>
              <w:spacing w:line="276" w:lineRule="auto"/>
              <w:ind w:firstLine="0"/>
              <w:rPr>
                <w:rStyle w:val="CharStyle22"/>
                <w:sz w:val="28"/>
                <w:szCs w:val="28"/>
                <w:lang w:eastAsia="en-US"/>
              </w:rPr>
            </w:pPr>
          </w:p>
        </w:tc>
        <w:tc>
          <w:tcPr>
            <w:tcW w:w="3863" w:type="dxa"/>
          </w:tcPr>
          <w:p w:rsidR="005D6673" w:rsidRPr="005E5B32" w:rsidRDefault="005D6673" w:rsidP="00153BB0">
            <w:pPr>
              <w:pStyle w:val="Style139"/>
              <w:tabs>
                <w:tab w:val="left" w:pos="154"/>
              </w:tabs>
              <w:spacing w:line="276" w:lineRule="auto"/>
              <w:ind w:left="5" w:firstLine="0"/>
              <w:rPr>
                <w:rStyle w:val="CharStyle22"/>
                <w:sz w:val="28"/>
                <w:szCs w:val="28"/>
                <w:lang w:eastAsia="en-US"/>
              </w:rPr>
            </w:pPr>
          </w:p>
        </w:tc>
      </w:tr>
      <w:tr w:rsidR="005D6673" w:rsidRPr="005E5B32" w:rsidTr="00153BB0">
        <w:tc>
          <w:tcPr>
            <w:tcW w:w="4784" w:type="dxa"/>
            <w:hideMark/>
          </w:tcPr>
          <w:p w:rsidR="005D6673" w:rsidRPr="005E5B32" w:rsidRDefault="005D6673" w:rsidP="00153BB0">
            <w:pPr>
              <w:pStyle w:val="Style38"/>
              <w:spacing w:line="276" w:lineRule="auto"/>
              <w:ind w:firstLine="0"/>
              <w:rPr>
                <w:rStyle w:val="CharStyle22"/>
                <w:sz w:val="28"/>
                <w:szCs w:val="28"/>
                <w:lang w:eastAsia="en-US"/>
              </w:rPr>
            </w:pPr>
            <w:r w:rsidRPr="005E5B32">
              <w:rPr>
                <w:rStyle w:val="CharStyle22"/>
                <w:sz w:val="28"/>
                <w:szCs w:val="28"/>
                <w:lang w:eastAsia="en-US"/>
              </w:rPr>
              <w:t xml:space="preserve">-филе со шкурой и костью   </w:t>
            </w:r>
          </w:p>
        </w:tc>
        <w:tc>
          <w:tcPr>
            <w:tcW w:w="3863" w:type="dxa"/>
            <w:hideMark/>
          </w:tcPr>
          <w:p w:rsidR="005D6673" w:rsidRPr="005E5B32" w:rsidRDefault="005D6673" w:rsidP="00153BB0">
            <w:pPr>
              <w:pStyle w:val="Style139"/>
              <w:tabs>
                <w:tab w:val="left" w:pos="154"/>
              </w:tabs>
              <w:spacing w:line="276" w:lineRule="auto"/>
              <w:ind w:left="5" w:firstLine="0"/>
              <w:rPr>
                <w:rStyle w:val="CharStyle22"/>
                <w:sz w:val="28"/>
                <w:szCs w:val="28"/>
                <w:lang w:eastAsia="en-US"/>
              </w:rPr>
            </w:pPr>
            <w:r w:rsidRPr="005E5B32">
              <w:rPr>
                <w:rStyle w:val="CharStyle22"/>
                <w:sz w:val="28"/>
                <w:szCs w:val="28"/>
                <w:lang w:eastAsia="en-US"/>
              </w:rPr>
              <w:t>- 2,60</w:t>
            </w:r>
          </w:p>
        </w:tc>
      </w:tr>
      <w:tr w:rsidR="005D6673" w:rsidRPr="005E5B32" w:rsidTr="00153BB0">
        <w:tc>
          <w:tcPr>
            <w:tcW w:w="4784" w:type="dxa"/>
            <w:hideMark/>
          </w:tcPr>
          <w:p w:rsidR="005D6673" w:rsidRPr="005E5B32" w:rsidRDefault="005D6673" w:rsidP="00153BB0">
            <w:pPr>
              <w:pStyle w:val="Style38"/>
              <w:spacing w:line="276" w:lineRule="auto"/>
              <w:ind w:firstLine="0"/>
              <w:rPr>
                <w:rStyle w:val="CharStyle22"/>
                <w:sz w:val="28"/>
                <w:szCs w:val="28"/>
                <w:lang w:eastAsia="en-US"/>
              </w:rPr>
            </w:pPr>
            <w:r w:rsidRPr="005E5B32">
              <w:rPr>
                <w:rStyle w:val="CharStyle22"/>
                <w:sz w:val="28"/>
                <w:szCs w:val="28"/>
                <w:lang w:eastAsia="en-US"/>
              </w:rPr>
              <w:t xml:space="preserve">-филе без шкуры с костью   </w:t>
            </w:r>
          </w:p>
        </w:tc>
        <w:tc>
          <w:tcPr>
            <w:tcW w:w="3863" w:type="dxa"/>
            <w:hideMark/>
          </w:tcPr>
          <w:p w:rsidR="005D6673" w:rsidRPr="005E5B32" w:rsidRDefault="005D6673" w:rsidP="00153BB0">
            <w:pPr>
              <w:pStyle w:val="Style37"/>
              <w:tabs>
                <w:tab w:val="left" w:pos="202"/>
              </w:tabs>
              <w:spacing w:line="276" w:lineRule="auto"/>
              <w:ind w:firstLine="0"/>
              <w:rPr>
                <w:rStyle w:val="CharStyle22"/>
                <w:sz w:val="28"/>
                <w:szCs w:val="28"/>
                <w:lang w:eastAsia="en-US"/>
              </w:rPr>
            </w:pPr>
            <w:r w:rsidRPr="005E5B32">
              <w:rPr>
                <w:rStyle w:val="CharStyle22"/>
                <w:sz w:val="28"/>
                <w:szCs w:val="28"/>
                <w:lang w:eastAsia="en-US"/>
              </w:rPr>
              <w:t>- 2,60</w:t>
            </w:r>
          </w:p>
        </w:tc>
      </w:tr>
      <w:tr w:rsidR="005D6673" w:rsidRPr="005E5B32" w:rsidTr="00153BB0">
        <w:tc>
          <w:tcPr>
            <w:tcW w:w="4784" w:type="dxa"/>
            <w:hideMark/>
          </w:tcPr>
          <w:p w:rsidR="005D6673" w:rsidRPr="005E5B32" w:rsidRDefault="005D6673" w:rsidP="00153BB0">
            <w:pPr>
              <w:pStyle w:val="Style38"/>
              <w:spacing w:line="276" w:lineRule="auto"/>
              <w:ind w:firstLine="0"/>
              <w:rPr>
                <w:rStyle w:val="CharStyle22"/>
                <w:sz w:val="28"/>
                <w:szCs w:val="28"/>
                <w:lang w:eastAsia="en-US"/>
              </w:rPr>
            </w:pPr>
            <w:r w:rsidRPr="005E5B32">
              <w:rPr>
                <w:rStyle w:val="CharStyle22"/>
                <w:sz w:val="28"/>
                <w:szCs w:val="28"/>
                <w:lang w:eastAsia="en-US"/>
              </w:rPr>
              <w:t xml:space="preserve">-филе без </w:t>
            </w:r>
            <w:proofErr w:type="gramStart"/>
            <w:r w:rsidRPr="005E5B32">
              <w:rPr>
                <w:rStyle w:val="CharStyle22"/>
                <w:sz w:val="28"/>
                <w:szCs w:val="28"/>
                <w:lang w:eastAsia="en-US"/>
              </w:rPr>
              <w:t>шкуры</w:t>
            </w:r>
            <w:proofErr w:type="gramEnd"/>
            <w:r w:rsidRPr="005E5B32">
              <w:rPr>
                <w:rStyle w:val="CharStyle22"/>
                <w:sz w:val="28"/>
                <w:szCs w:val="28"/>
                <w:lang w:eastAsia="en-US"/>
              </w:rPr>
              <w:t xml:space="preserve"> без кости</w:t>
            </w:r>
          </w:p>
        </w:tc>
        <w:tc>
          <w:tcPr>
            <w:tcW w:w="3863" w:type="dxa"/>
            <w:hideMark/>
          </w:tcPr>
          <w:p w:rsidR="005D6673" w:rsidRPr="005E5B32" w:rsidRDefault="005D6673" w:rsidP="00153BB0">
            <w:pPr>
              <w:pStyle w:val="Style37"/>
              <w:tabs>
                <w:tab w:val="left" w:pos="202"/>
              </w:tabs>
              <w:spacing w:line="276" w:lineRule="auto"/>
              <w:ind w:firstLine="0"/>
              <w:rPr>
                <w:rStyle w:val="CharStyle22"/>
                <w:sz w:val="28"/>
                <w:szCs w:val="28"/>
                <w:lang w:eastAsia="en-US"/>
              </w:rPr>
            </w:pPr>
            <w:r w:rsidRPr="005E5B32">
              <w:rPr>
                <w:rStyle w:val="CharStyle22"/>
                <w:sz w:val="28"/>
                <w:szCs w:val="28"/>
                <w:lang w:eastAsia="en-US"/>
              </w:rPr>
              <w:t>- 2,60</w:t>
            </w:r>
          </w:p>
        </w:tc>
      </w:tr>
      <w:tr w:rsidR="005D6673" w:rsidRPr="005E5B32" w:rsidTr="00153BB0">
        <w:tc>
          <w:tcPr>
            <w:tcW w:w="4784" w:type="dxa"/>
            <w:hideMark/>
          </w:tcPr>
          <w:p w:rsidR="005D6673" w:rsidRPr="005E5B32" w:rsidRDefault="005D6673" w:rsidP="00153BB0">
            <w:pPr>
              <w:pStyle w:val="Style38"/>
              <w:spacing w:line="276" w:lineRule="auto"/>
              <w:ind w:firstLine="0"/>
              <w:rPr>
                <w:rStyle w:val="CharStyle22"/>
                <w:sz w:val="28"/>
                <w:szCs w:val="28"/>
                <w:lang w:eastAsia="en-US"/>
              </w:rPr>
            </w:pPr>
            <w:r w:rsidRPr="005E5B32">
              <w:rPr>
                <w:rStyle w:val="CharStyle22"/>
                <w:sz w:val="28"/>
                <w:szCs w:val="28"/>
                <w:lang w:eastAsia="en-US"/>
              </w:rPr>
              <w:t>-рыбная мука</w:t>
            </w:r>
          </w:p>
        </w:tc>
        <w:tc>
          <w:tcPr>
            <w:tcW w:w="3863" w:type="dxa"/>
          </w:tcPr>
          <w:p w:rsidR="005D6673" w:rsidRPr="005E5B32" w:rsidRDefault="005D6673" w:rsidP="00153BB0">
            <w:pPr>
              <w:pStyle w:val="Style38"/>
              <w:spacing w:line="276" w:lineRule="auto"/>
              <w:ind w:firstLine="0"/>
              <w:rPr>
                <w:rStyle w:val="CharStyle22"/>
                <w:sz w:val="28"/>
                <w:szCs w:val="28"/>
                <w:lang w:eastAsia="en-US"/>
              </w:rPr>
            </w:pPr>
            <w:r w:rsidRPr="005E5B32">
              <w:rPr>
                <w:rStyle w:val="CharStyle22"/>
                <w:sz w:val="28"/>
                <w:szCs w:val="28"/>
                <w:lang w:eastAsia="en-US"/>
              </w:rPr>
              <w:t>- 5,22</w:t>
            </w:r>
          </w:p>
          <w:p w:rsidR="005D6673" w:rsidRPr="005E5B32" w:rsidRDefault="005D6673" w:rsidP="00153BB0">
            <w:pPr>
              <w:pStyle w:val="Style38"/>
              <w:spacing w:line="276" w:lineRule="auto"/>
              <w:ind w:firstLine="0"/>
              <w:rPr>
                <w:rStyle w:val="CharStyle22"/>
                <w:sz w:val="28"/>
                <w:szCs w:val="28"/>
                <w:lang w:eastAsia="en-US"/>
              </w:rPr>
            </w:pPr>
          </w:p>
        </w:tc>
      </w:tr>
      <w:tr w:rsidR="005D6673" w:rsidRPr="005E5B32" w:rsidTr="00153BB0">
        <w:tc>
          <w:tcPr>
            <w:tcW w:w="4784" w:type="dxa"/>
            <w:hideMark/>
          </w:tcPr>
          <w:p w:rsidR="005D6673" w:rsidRPr="005E5B32" w:rsidRDefault="005D6673" w:rsidP="00153BB0">
            <w:pPr>
              <w:pStyle w:val="Style38"/>
              <w:spacing w:line="276" w:lineRule="auto"/>
              <w:ind w:left="5" w:firstLine="0"/>
              <w:rPr>
                <w:rStyle w:val="CharStyle22"/>
                <w:sz w:val="28"/>
                <w:szCs w:val="28"/>
                <w:lang w:eastAsia="en-US"/>
              </w:rPr>
            </w:pPr>
            <w:r w:rsidRPr="005E5B32">
              <w:rPr>
                <w:rStyle w:val="CharStyle22"/>
                <w:sz w:val="28"/>
                <w:szCs w:val="28"/>
                <w:lang w:eastAsia="en-US"/>
              </w:rPr>
              <w:t xml:space="preserve">из </w:t>
            </w:r>
            <w:proofErr w:type="spellStart"/>
            <w:r w:rsidRPr="005E5B32">
              <w:rPr>
                <w:rStyle w:val="CharStyle22"/>
                <w:sz w:val="28"/>
                <w:szCs w:val="28"/>
                <w:lang w:eastAsia="en-US"/>
              </w:rPr>
              <w:t>путассу</w:t>
            </w:r>
            <w:proofErr w:type="spellEnd"/>
          </w:p>
        </w:tc>
        <w:tc>
          <w:tcPr>
            <w:tcW w:w="3863" w:type="dxa"/>
          </w:tcPr>
          <w:p w:rsidR="005D6673" w:rsidRPr="005E5B32" w:rsidRDefault="005D6673" w:rsidP="00153BB0">
            <w:pPr>
              <w:pStyle w:val="Style37"/>
              <w:tabs>
                <w:tab w:val="left" w:pos="149"/>
              </w:tabs>
              <w:spacing w:before="5" w:line="276" w:lineRule="auto"/>
              <w:ind w:firstLine="0"/>
              <w:rPr>
                <w:rStyle w:val="CharStyle22"/>
                <w:sz w:val="28"/>
                <w:szCs w:val="28"/>
                <w:lang w:eastAsia="en-US"/>
              </w:rPr>
            </w:pPr>
          </w:p>
        </w:tc>
      </w:tr>
      <w:tr w:rsidR="005D6673" w:rsidRPr="005E5B32" w:rsidTr="00153BB0">
        <w:tc>
          <w:tcPr>
            <w:tcW w:w="4784" w:type="dxa"/>
            <w:hideMark/>
          </w:tcPr>
          <w:p w:rsidR="005D6673" w:rsidRPr="005E5B32" w:rsidRDefault="005D6673" w:rsidP="00153BB0">
            <w:pPr>
              <w:pStyle w:val="Style38"/>
              <w:spacing w:line="276" w:lineRule="auto"/>
              <w:ind w:firstLine="0"/>
              <w:rPr>
                <w:rStyle w:val="CharStyle22"/>
                <w:sz w:val="28"/>
                <w:szCs w:val="28"/>
                <w:lang w:eastAsia="en-US"/>
              </w:rPr>
            </w:pPr>
            <w:r w:rsidRPr="005E5B32">
              <w:rPr>
                <w:rStyle w:val="CharStyle22"/>
                <w:sz w:val="28"/>
                <w:szCs w:val="28"/>
                <w:lang w:eastAsia="en-US"/>
              </w:rPr>
              <w:t>-</w:t>
            </w:r>
            <w:proofErr w:type="gramStart"/>
            <w:r w:rsidRPr="005E5B32">
              <w:rPr>
                <w:rStyle w:val="CharStyle22"/>
                <w:sz w:val="28"/>
                <w:szCs w:val="28"/>
                <w:lang w:eastAsia="en-US"/>
              </w:rPr>
              <w:t>потрошеная</w:t>
            </w:r>
            <w:proofErr w:type="gramEnd"/>
            <w:r w:rsidRPr="005E5B32">
              <w:rPr>
                <w:rStyle w:val="CharStyle22"/>
                <w:sz w:val="28"/>
                <w:szCs w:val="28"/>
                <w:lang w:eastAsia="en-US"/>
              </w:rPr>
              <w:t xml:space="preserve"> с головой</w:t>
            </w:r>
          </w:p>
        </w:tc>
        <w:tc>
          <w:tcPr>
            <w:tcW w:w="3863" w:type="dxa"/>
            <w:hideMark/>
          </w:tcPr>
          <w:p w:rsidR="005D6673" w:rsidRPr="005E5B32" w:rsidRDefault="005D6673" w:rsidP="005D6673">
            <w:pPr>
              <w:pStyle w:val="Style37"/>
              <w:numPr>
                <w:ilvl w:val="0"/>
                <w:numId w:val="5"/>
              </w:numPr>
              <w:tabs>
                <w:tab w:val="left" w:pos="149"/>
              </w:tabs>
              <w:spacing w:before="5" w:line="276" w:lineRule="auto"/>
              <w:rPr>
                <w:rStyle w:val="CharStyle22"/>
                <w:sz w:val="28"/>
                <w:szCs w:val="28"/>
                <w:lang w:eastAsia="en-US"/>
              </w:rPr>
            </w:pPr>
            <w:r w:rsidRPr="005E5B32">
              <w:rPr>
                <w:rStyle w:val="CharStyle22"/>
                <w:sz w:val="28"/>
                <w:szCs w:val="28"/>
                <w:lang w:eastAsia="en-US"/>
              </w:rPr>
              <w:t>1,20</w:t>
            </w:r>
          </w:p>
        </w:tc>
      </w:tr>
      <w:tr w:rsidR="005D6673" w:rsidRPr="005E5B32" w:rsidTr="00153BB0">
        <w:tc>
          <w:tcPr>
            <w:tcW w:w="4784" w:type="dxa"/>
            <w:hideMark/>
          </w:tcPr>
          <w:p w:rsidR="005D6673" w:rsidRPr="005E5B32" w:rsidRDefault="005D6673" w:rsidP="00153BB0">
            <w:pPr>
              <w:pStyle w:val="Style38"/>
              <w:spacing w:line="276" w:lineRule="auto"/>
              <w:ind w:firstLine="0"/>
              <w:rPr>
                <w:rStyle w:val="CharStyle22"/>
                <w:sz w:val="28"/>
                <w:szCs w:val="28"/>
                <w:lang w:eastAsia="en-US"/>
              </w:rPr>
            </w:pPr>
            <w:r w:rsidRPr="005E5B32">
              <w:rPr>
                <w:rStyle w:val="CharStyle22"/>
                <w:sz w:val="28"/>
                <w:szCs w:val="28"/>
                <w:lang w:eastAsia="en-US"/>
              </w:rPr>
              <w:t>-</w:t>
            </w:r>
            <w:proofErr w:type="gramStart"/>
            <w:r w:rsidRPr="005E5B32">
              <w:rPr>
                <w:rStyle w:val="CharStyle22"/>
                <w:sz w:val="28"/>
                <w:szCs w:val="28"/>
                <w:lang w:eastAsia="en-US"/>
              </w:rPr>
              <w:t>потрошеная</w:t>
            </w:r>
            <w:proofErr w:type="gramEnd"/>
            <w:r w:rsidRPr="005E5B32">
              <w:rPr>
                <w:rStyle w:val="CharStyle22"/>
                <w:sz w:val="28"/>
                <w:szCs w:val="28"/>
                <w:lang w:eastAsia="en-US"/>
              </w:rPr>
              <w:t xml:space="preserve"> без головы</w:t>
            </w:r>
          </w:p>
        </w:tc>
        <w:tc>
          <w:tcPr>
            <w:tcW w:w="3863" w:type="dxa"/>
            <w:hideMark/>
          </w:tcPr>
          <w:p w:rsidR="005D6673" w:rsidRPr="005E5B32" w:rsidRDefault="005D6673" w:rsidP="005D6673">
            <w:pPr>
              <w:pStyle w:val="Style37"/>
              <w:numPr>
                <w:ilvl w:val="0"/>
                <w:numId w:val="5"/>
              </w:numPr>
              <w:tabs>
                <w:tab w:val="left" w:pos="149"/>
              </w:tabs>
              <w:spacing w:line="276" w:lineRule="auto"/>
              <w:rPr>
                <w:rStyle w:val="CharStyle22"/>
                <w:sz w:val="28"/>
                <w:szCs w:val="28"/>
                <w:lang w:eastAsia="en-US"/>
              </w:rPr>
            </w:pPr>
            <w:r w:rsidRPr="005E5B32">
              <w:rPr>
                <w:rStyle w:val="CharStyle22"/>
                <w:sz w:val="28"/>
                <w:szCs w:val="28"/>
                <w:lang w:eastAsia="en-US"/>
              </w:rPr>
              <w:t>1,40</w:t>
            </w:r>
          </w:p>
        </w:tc>
      </w:tr>
      <w:tr w:rsidR="005D6673" w:rsidRPr="005E5B32" w:rsidTr="00153BB0">
        <w:tc>
          <w:tcPr>
            <w:tcW w:w="4784" w:type="dxa"/>
          </w:tcPr>
          <w:p w:rsidR="005D6673" w:rsidRPr="005E5B32" w:rsidRDefault="005D6673" w:rsidP="00153BB0">
            <w:pPr>
              <w:pStyle w:val="Style38"/>
              <w:spacing w:line="276" w:lineRule="auto"/>
              <w:ind w:firstLine="0"/>
              <w:rPr>
                <w:rStyle w:val="CharStyle22"/>
                <w:sz w:val="28"/>
                <w:szCs w:val="28"/>
                <w:lang w:eastAsia="en-US"/>
              </w:rPr>
            </w:pPr>
          </w:p>
        </w:tc>
        <w:tc>
          <w:tcPr>
            <w:tcW w:w="3863" w:type="dxa"/>
          </w:tcPr>
          <w:p w:rsidR="005D6673" w:rsidRPr="005E5B32" w:rsidRDefault="005D6673" w:rsidP="00153BB0">
            <w:pPr>
              <w:pStyle w:val="Style37"/>
              <w:tabs>
                <w:tab w:val="left" w:pos="149"/>
              </w:tabs>
              <w:spacing w:line="276" w:lineRule="auto"/>
              <w:ind w:firstLine="0"/>
              <w:rPr>
                <w:rStyle w:val="CharStyle22"/>
                <w:sz w:val="28"/>
                <w:szCs w:val="28"/>
                <w:lang w:eastAsia="en-US"/>
              </w:rPr>
            </w:pPr>
          </w:p>
        </w:tc>
      </w:tr>
      <w:tr w:rsidR="005D6673" w:rsidRPr="005E5B32" w:rsidTr="00153BB0">
        <w:tc>
          <w:tcPr>
            <w:tcW w:w="4784" w:type="dxa"/>
            <w:hideMark/>
          </w:tcPr>
          <w:p w:rsidR="005D6673" w:rsidRPr="005E5B32" w:rsidRDefault="005D6673" w:rsidP="00153BB0">
            <w:pPr>
              <w:pStyle w:val="Style38"/>
              <w:spacing w:line="276" w:lineRule="auto"/>
              <w:ind w:firstLine="0"/>
              <w:rPr>
                <w:rStyle w:val="CharStyle22"/>
                <w:sz w:val="28"/>
                <w:szCs w:val="28"/>
                <w:lang w:eastAsia="en-US"/>
              </w:rPr>
            </w:pPr>
            <w:r w:rsidRPr="005E5B32">
              <w:rPr>
                <w:rStyle w:val="CharStyle22"/>
                <w:sz w:val="28"/>
                <w:szCs w:val="28"/>
                <w:lang w:eastAsia="en-US"/>
              </w:rPr>
              <w:t xml:space="preserve">-филе со шкурой с костью   </w:t>
            </w:r>
          </w:p>
        </w:tc>
        <w:tc>
          <w:tcPr>
            <w:tcW w:w="3863" w:type="dxa"/>
            <w:hideMark/>
          </w:tcPr>
          <w:p w:rsidR="005D6673" w:rsidRPr="005E5B32" w:rsidRDefault="005D6673" w:rsidP="00153BB0">
            <w:pPr>
              <w:pStyle w:val="Style37"/>
              <w:tabs>
                <w:tab w:val="left" w:pos="149"/>
              </w:tabs>
              <w:spacing w:line="276" w:lineRule="auto"/>
              <w:ind w:firstLine="0"/>
              <w:rPr>
                <w:rStyle w:val="CharStyle22"/>
                <w:sz w:val="28"/>
                <w:szCs w:val="28"/>
                <w:lang w:eastAsia="en-US"/>
              </w:rPr>
            </w:pPr>
            <w:r w:rsidRPr="005E5B32">
              <w:rPr>
                <w:rStyle w:val="CharStyle22"/>
                <w:sz w:val="28"/>
                <w:szCs w:val="28"/>
                <w:lang w:eastAsia="en-US"/>
              </w:rPr>
              <w:t>- 2,80</w:t>
            </w:r>
          </w:p>
        </w:tc>
      </w:tr>
      <w:tr w:rsidR="005D6673" w:rsidRPr="005E5B32" w:rsidTr="00153BB0">
        <w:tc>
          <w:tcPr>
            <w:tcW w:w="4784" w:type="dxa"/>
            <w:hideMark/>
          </w:tcPr>
          <w:p w:rsidR="005D6673" w:rsidRPr="005E5B32" w:rsidRDefault="005D6673" w:rsidP="00153BB0">
            <w:pPr>
              <w:pStyle w:val="Style38"/>
              <w:spacing w:line="276" w:lineRule="auto"/>
              <w:ind w:firstLine="0"/>
              <w:rPr>
                <w:rStyle w:val="CharStyle22"/>
                <w:sz w:val="28"/>
                <w:szCs w:val="28"/>
                <w:lang w:eastAsia="en-US"/>
              </w:rPr>
            </w:pPr>
            <w:r w:rsidRPr="005E5B32">
              <w:rPr>
                <w:rStyle w:val="CharStyle22"/>
                <w:sz w:val="28"/>
                <w:szCs w:val="28"/>
                <w:lang w:eastAsia="en-US"/>
              </w:rPr>
              <w:t xml:space="preserve">-филе без шкуры с костью   </w:t>
            </w:r>
          </w:p>
        </w:tc>
        <w:tc>
          <w:tcPr>
            <w:tcW w:w="3863" w:type="dxa"/>
            <w:hideMark/>
          </w:tcPr>
          <w:p w:rsidR="005D6673" w:rsidRPr="005E5B32" w:rsidRDefault="005D6673" w:rsidP="00153BB0">
            <w:pPr>
              <w:pStyle w:val="Style37"/>
              <w:tabs>
                <w:tab w:val="left" w:pos="149"/>
              </w:tabs>
              <w:spacing w:before="24" w:line="276" w:lineRule="auto"/>
              <w:ind w:firstLine="0"/>
              <w:rPr>
                <w:rStyle w:val="CharStyle22"/>
                <w:sz w:val="28"/>
                <w:szCs w:val="28"/>
                <w:lang w:eastAsia="en-US"/>
              </w:rPr>
            </w:pPr>
            <w:r w:rsidRPr="005E5B32">
              <w:rPr>
                <w:rStyle w:val="CharStyle22"/>
                <w:sz w:val="28"/>
                <w:szCs w:val="28"/>
                <w:lang w:eastAsia="en-US"/>
              </w:rPr>
              <w:t>- 2,80</w:t>
            </w:r>
          </w:p>
        </w:tc>
      </w:tr>
      <w:tr w:rsidR="005D6673" w:rsidRPr="005E5B32" w:rsidTr="00153BB0">
        <w:tc>
          <w:tcPr>
            <w:tcW w:w="4784" w:type="dxa"/>
          </w:tcPr>
          <w:p w:rsidR="005D6673" w:rsidRPr="005E5B32" w:rsidRDefault="005D6673" w:rsidP="00153BB0">
            <w:pPr>
              <w:pStyle w:val="Style38"/>
              <w:spacing w:line="276" w:lineRule="auto"/>
              <w:ind w:firstLine="0"/>
              <w:rPr>
                <w:rStyle w:val="CharStyle22"/>
                <w:sz w:val="28"/>
                <w:szCs w:val="28"/>
                <w:lang w:eastAsia="en-US"/>
              </w:rPr>
            </w:pPr>
          </w:p>
        </w:tc>
        <w:tc>
          <w:tcPr>
            <w:tcW w:w="3863" w:type="dxa"/>
          </w:tcPr>
          <w:p w:rsidR="005D6673" w:rsidRPr="005E5B32" w:rsidRDefault="005D6673" w:rsidP="00153BB0">
            <w:pPr>
              <w:pStyle w:val="Style37"/>
              <w:tabs>
                <w:tab w:val="left" w:pos="149"/>
              </w:tabs>
              <w:spacing w:line="276" w:lineRule="auto"/>
              <w:ind w:firstLine="0"/>
              <w:rPr>
                <w:rStyle w:val="CharStyle22"/>
                <w:sz w:val="28"/>
                <w:szCs w:val="28"/>
                <w:lang w:eastAsia="en-US"/>
              </w:rPr>
            </w:pPr>
          </w:p>
        </w:tc>
      </w:tr>
      <w:tr w:rsidR="005D6673" w:rsidRPr="005E5B32" w:rsidTr="00153BB0">
        <w:tc>
          <w:tcPr>
            <w:tcW w:w="4784" w:type="dxa"/>
            <w:hideMark/>
          </w:tcPr>
          <w:p w:rsidR="005D6673" w:rsidRPr="005E5B32" w:rsidRDefault="005D6673" w:rsidP="00153BB0">
            <w:pPr>
              <w:pStyle w:val="Style38"/>
              <w:spacing w:line="276" w:lineRule="auto"/>
              <w:ind w:firstLine="0"/>
              <w:rPr>
                <w:rStyle w:val="CharStyle22"/>
                <w:sz w:val="28"/>
                <w:szCs w:val="28"/>
                <w:lang w:eastAsia="en-US"/>
              </w:rPr>
            </w:pPr>
            <w:r w:rsidRPr="005E5B32">
              <w:rPr>
                <w:rStyle w:val="CharStyle22"/>
                <w:sz w:val="28"/>
                <w:szCs w:val="28"/>
                <w:lang w:eastAsia="en-US"/>
              </w:rPr>
              <w:t xml:space="preserve">-филе без </w:t>
            </w:r>
            <w:proofErr w:type="gramStart"/>
            <w:r w:rsidRPr="005E5B32">
              <w:rPr>
                <w:rStyle w:val="CharStyle22"/>
                <w:sz w:val="28"/>
                <w:szCs w:val="28"/>
                <w:lang w:eastAsia="en-US"/>
              </w:rPr>
              <w:t>шкуры</w:t>
            </w:r>
            <w:proofErr w:type="gramEnd"/>
            <w:r w:rsidRPr="005E5B32">
              <w:rPr>
                <w:rStyle w:val="CharStyle22"/>
                <w:sz w:val="28"/>
                <w:szCs w:val="28"/>
                <w:lang w:eastAsia="en-US"/>
              </w:rPr>
              <w:t xml:space="preserve"> без кости</w:t>
            </w:r>
          </w:p>
        </w:tc>
        <w:tc>
          <w:tcPr>
            <w:tcW w:w="3863" w:type="dxa"/>
            <w:hideMark/>
          </w:tcPr>
          <w:p w:rsidR="005D6673" w:rsidRPr="005E5B32" w:rsidRDefault="005D6673" w:rsidP="00153BB0">
            <w:pPr>
              <w:pStyle w:val="Style37"/>
              <w:tabs>
                <w:tab w:val="left" w:pos="149"/>
              </w:tabs>
              <w:spacing w:line="276" w:lineRule="auto"/>
              <w:ind w:firstLine="0"/>
              <w:rPr>
                <w:rStyle w:val="CharStyle22"/>
                <w:sz w:val="28"/>
                <w:szCs w:val="28"/>
                <w:lang w:eastAsia="en-US"/>
              </w:rPr>
            </w:pPr>
            <w:r w:rsidRPr="005E5B32">
              <w:rPr>
                <w:rStyle w:val="CharStyle22"/>
                <w:sz w:val="28"/>
                <w:szCs w:val="28"/>
                <w:lang w:eastAsia="en-US"/>
              </w:rPr>
              <w:t>- 2,80</w:t>
            </w:r>
          </w:p>
        </w:tc>
      </w:tr>
      <w:tr w:rsidR="005D6673" w:rsidRPr="005E5B32" w:rsidTr="00153BB0">
        <w:tc>
          <w:tcPr>
            <w:tcW w:w="4784" w:type="dxa"/>
            <w:hideMark/>
          </w:tcPr>
          <w:p w:rsidR="005D6673" w:rsidRPr="005E5B32" w:rsidRDefault="005D6673" w:rsidP="00153BB0">
            <w:pPr>
              <w:pStyle w:val="Style38"/>
              <w:spacing w:line="276" w:lineRule="auto"/>
              <w:ind w:firstLine="0"/>
              <w:rPr>
                <w:rStyle w:val="CharStyle22"/>
                <w:sz w:val="28"/>
                <w:szCs w:val="28"/>
                <w:lang w:eastAsia="en-US"/>
              </w:rPr>
            </w:pPr>
            <w:r w:rsidRPr="005E5B32">
              <w:rPr>
                <w:rStyle w:val="CharStyle22"/>
                <w:sz w:val="28"/>
                <w:szCs w:val="28"/>
                <w:lang w:eastAsia="en-US"/>
              </w:rPr>
              <w:lastRenderedPageBreak/>
              <w:t>-рыбная мука</w:t>
            </w:r>
          </w:p>
        </w:tc>
        <w:tc>
          <w:tcPr>
            <w:tcW w:w="3863" w:type="dxa"/>
            <w:hideMark/>
          </w:tcPr>
          <w:p w:rsidR="005D6673" w:rsidRPr="005E5B32" w:rsidRDefault="005D6673" w:rsidP="00153BB0">
            <w:pPr>
              <w:pStyle w:val="Style38"/>
              <w:spacing w:line="276" w:lineRule="auto"/>
              <w:ind w:firstLine="0"/>
              <w:rPr>
                <w:rStyle w:val="CharStyle22"/>
                <w:sz w:val="28"/>
                <w:szCs w:val="28"/>
                <w:lang w:eastAsia="en-US"/>
              </w:rPr>
            </w:pPr>
            <w:r w:rsidRPr="005E5B32">
              <w:rPr>
                <w:rStyle w:val="CharStyle22"/>
                <w:sz w:val="28"/>
                <w:szCs w:val="28"/>
                <w:lang w:eastAsia="en-US"/>
              </w:rPr>
              <w:t>- 5,11</w:t>
            </w:r>
          </w:p>
        </w:tc>
      </w:tr>
    </w:tbl>
    <w:p w:rsidR="005D6673" w:rsidRPr="005E5B32" w:rsidRDefault="005D6673" w:rsidP="005D6673">
      <w:pPr>
        <w:spacing w:line="276" w:lineRule="auto"/>
      </w:pPr>
    </w:p>
    <w:p w:rsidR="005D6673" w:rsidRPr="005E5B32" w:rsidRDefault="005D6673" w:rsidP="005D6673">
      <w:pPr>
        <w:pStyle w:val="Style38"/>
        <w:spacing w:line="276" w:lineRule="auto"/>
        <w:rPr>
          <w:rStyle w:val="CharStyle22"/>
          <w:sz w:val="28"/>
          <w:szCs w:val="28"/>
        </w:rPr>
      </w:pPr>
      <w:proofErr w:type="gramStart"/>
      <w:r w:rsidRPr="005E5B32">
        <w:rPr>
          <w:rStyle w:val="CharStyle22"/>
          <w:sz w:val="28"/>
          <w:szCs w:val="28"/>
        </w:rPr>
        <w:t xml:space="preserve">Российская Сторона проинформировала </w:t>
      </w:r>
      <w:proofErr w:type="spellStart"/>
      <w:r w:rsidRPr="005E5B32">
        <w:rPr>
          <w:rStyle w:val="CharStyle22"/>
          <w:sz w:val="28"/>
          <w:szCs w:val="28"/>
        </w:rPr>
        <w:t>Фарерскую</w:t>
      </w:r>
      <w:proofErr w:type="spellEnd"/>
      <w:r w:rsidRPr="005E5B32">
        <w:rPr>
          <w:rStyle w:val="CharStyle22"/>
          <w:sz w:val="28"/>
          <w:szCs w:val="28"/>
        </w:rPr>
        <w:t xml:space="preserve"> Сторону о том, что, что в соответствии с пунктом 14.3 Правил рыболовства для Северного </w:t>
      </w:r>
      <w:proofErr w:type="spellStart"/>
      <w:r w:rsidRPr="005E5B32">
        <w:rPr>
          <w:rStyle w:val="CharStyle22"/>
          <w:sz w:val="28"/>
          <w:szCs w:val="28"/>
        </w:rPr>
        <w:t>рыбохозяйственного</w:t>
      </w:r>
      <w:proofErr w:type="spellEnd"/>
      <w:r w:rsidRPr="005E5B32">
        <w:rPr>
          <w:rStyle w:val="CharStyle22"/>
          <w:sz w:val="28"/>
          <w:szCs w:val="28"/>
        </w:rPr>
        <w:t xml:space="preserve"> бассейна, утвержденными приказом Министерства сельского хозяйства Российской Федерации от 30 октября 2014 года № 414, для учета улова водных биоресурсов допускается применение утвержденных в установленном порядке переводных коэффициентов на рыбную или иную продукцию из водных биоресурсов с точностью до 1 кг.</w:t>
      </w:r>
      <w:proofErr w:type="gramEnd"/>
      <w:r w:rsidRPr="005E5B32">
        <w:rPr>
          <w:rStyle w:val="CharStyle22"/>
          <w:sz w:val="28"/>
          <w:szCs w:val="28"/>
        </w:rPr>
        <w:t xml:space="preserve"> Утвержденные переводные коэффициенты содержатся в</w:t>
      </w:r>
      <w:r>
        <w:rPr>
          <w:rStyle w:val="CharStyle22"/>
          <w:sz w:val="28"/>
          <w:szCs w:val="28"/>
        </w:rPr>
        <w:t xml:space="preserve"> приложении 7 к протоколу 48</w:t>
      </w:r>
      <w:r w:rsidRPr="005E5B32">
        <w:rPr>
          <w:rStyle w:val="CharStyle22"/>
          <w:sz w:val="28"/>
          <w:szCs w:val="28"/>
        </w:rPr>
        <w:t>-й сессии Смешанной Российско-Норвежской комиссии по рыболовству и в сборнике «Единые нормы выхода продуктов переработки водных биологических ре</w:t>
      </w:r>
      <w:r>
        <w:rPr>
          <w:rStyle w:val="CharStyle22"/>
          <w:sz w:val="28"/>
          <w:szCs w:val="28"/>
        </w:rPr>
        <w:t xml:space="preserve">сурсов и объектов </w:t>
      </w:r>
      <w:proofErr w:type="spellStart"/>
      <w:r>
        <w:rPr>
          <w:rStyle w:val="CharStyle22"/>
          <w:sz w:val="28"/>
          <w:szCs w:val="28"/>
        </w:rPr>
        <w:t>аквакультуры</w:t>
      </w:r>
      <w:proofErr w:type="spellEnd"/>
      <w:r>
        <w:rPr>
          <w:rStyle w:val="CharStyle22"/>
          <w:sz w:val="28"/>
          <w:szCs w:val="28"/>
        </w:rPr>
        <w:t>».</w:t>
      </w:r>
    </w:p>
    <w:p w:rsidR="005D6673" w:rsidRDefault="005D6673" w:rsidP="005D6673">
      <w:pPr>
        <w:pStyle w:val="Style38"/>
        <w:spacing w:line="276" w:lineRule="auto"/>
        <w:rPr>
          <w:rStyle w:val="CharStyle22"/>
          <w:sz w:val="28"/>
          <w:szCs w:val="28"/>
        </w:rPr>
      </w:pPr>
      <w:r w:rsidRPr="005E5B32">
        <w:rPr>
          <w:rStyle w:val="CharStyle22"/>
          <w:sz w:val="28"/>
          <w:szCs w:val="28"/>
        </w:rPr>
        <w:t>При производстве видов продукции, не упомянутых в указанных источниках, разрешается разрабатывать в ФГБНУ «ВНИРО» или отраслевой организацией по технологическому нормированию ФГБНУ «ПИНРО» и утверждать сроком на один год индивидуальные нормы расхода сырья.</w:t>
      </w:r>
    </w:p>
    <w:p w:rsidR="005D6673" w:rsidRPr="005E5B32" w:rsidRDefault="005D6673" w:rsidP="005D6673">
      <w:pPr>
        <w:pStyle w:val="Style38"/>
        <w:spacing w:line="276" w:lineRule="auto"/>
        <w:rPr>
          <w:rStyle w:val="CharStyle22"/>
          <w:sz w:val="28"/>
          <w:szCs w:val="28"/>
        </w:rPr>
      </w:pPr>
      <w:proofErr w:type="spellStart"/>
      <w:r>
        <w:rPr>
          <w:rStyle w:val="CharStyle22"/>
          <w:sz w:val="28"/>
          <w:szCs w:val="28"/>
        </w:rPr>
        <w:t>Фарерская</w:t>
      </w:r>
      <w:proofErr w:type="spellEnd"/>
      <w:r>
        <w:rPr>
          <w:rStyle w:val="CharStyle22"/>
          <w:sz w:val="28"/>
          <w:szCs w:val="28"/>
        </w:rPr>
        <w:t xml:space="preserve"> Сторона направит запрос Российской Стороне по вопросу разработки переводных коэффициентов.</w:t>
      </w:r>
    </w:p>
    <w:p w:rsidR="006552A4" w:rsidRDefault="006552A4" w:rsidP="006552A4">
      <w:pPr>
        <w:spacing w:line="276" w:lineRule="auto"/>
      </w:pPr>
    </w:p>
    <w:p w:rsidR="006552A4" w:rsidRDefault="006552A4" w:rsidP="006552A4">
      <w:pPr>
        <w:pStyle w:val="Style120"/>
        <w:spacing w:before="72" w:line="276" w:lineRule="auto"/>
        <w:ind w:left="19" w:right="29" w:firstLine="662"/>
        <w:jc w:val="both"/>
        <w:rPr>
          <w:rStyle w:val="CharStyle9"/>
          <w:sz w:val="28"/>
          <w:szCs w:val="28"/>
        </w:rPr>
      </w:pPr>
    </w:p>
    <w:p w:rsidR="006552A4" w:rsidRPr="005E5B32" w:rsidRDefault="006552A4" w:rsidP="006552A4">
      <w:pPr>
        <w:pStyle w:val="Style120"/>
        <w:spacing w:before="72" w:line="276" w:lineRule="auto"/>
        <w:ind w:left="19" w:right="29" w:firstLine="662"/>
        <w:jc w:val="both"/>
        <w:rPr>
          <w:sz w:val="28"/>
          <w:szCs w:val="28"/>
        </w:rPr>
      </w:pPr>
      <w:r>
        <w:rPr>
          <w:rStyle w:val="CharStyle9"/>
          <w:sz w:val="28"/>
          <w:szCs w:val="28"/>
        </w:rPr>
        <w:t xml:space="preserve">Пункт </w:t>
      </w:r>
      <w:r w:rsidRPr="005E5B32">
        <w:rPr>
          <w:rStyle w:val="CharStyle9"/>
          <w:sz w:val="28"/>
          <w:szCs w:val="28"/>
        </w:rPr>
        <w:t xml:space="preserve">8. Порядок выдачи разрешений на </w:t>
      </w:r>
      <w:r>
        <w:rPr>
          <w:rStyle w:val="CharStyle9"/>
          <w:sz w:val="28"/>
          <w:szCs w:val="28"/>
        </w:rPr>
        <w:t>промысел обеими Сторонами в 2019</w:t>
      </w:r>
      <w:r w:rsidRPr="005E5B32">
        <w:rPr>
          <w:rStyle w:val="CharStyle9"/>
          <w:sz w:val="28"/>
          <w:szCs w:val="28"/>
        </w:rPr>
        <w:t xml:space="preserve"> году, промысловый журнал и выполнение правил ведения рыбного промысла.</w:t>
      </w:r>
    </w:p>
    <w:p w:rsidR="006552A4" w:rsidRPr="005E5B32" w:rsidRDefault="006552A4" w:rsidP="006552A4">
      <w:pPr>
        <w:pStyle w:val="Style37"/>
        <w:numPr>
          <w:ilvl w:val="0"/>
          <w:numId w:val="6"/>
        </w:numPr>
        <w:tabs>
          <w:tab w:val="left" w:pos="1118"/>
        </w:tabs>
        <w:spacing w:before="302" w:line="276" w:lineRule="auto"/>
        <w:ind w:right="19" w:firstLine="667"/>
        <w:rPr>
          <w:rStyle w:val="CharStyle22"/>
          <w:sz w:val="28"/>
          <w:szCs w:val="28"/>
        </w:rPr>
      </w:pPr>
      <w:r w:rsidRPr="005E5B32">
        <w:rPr>
          <w:rStyle w:val="CharStyle22"/>
          <w:sz w:val="28"/>
          <w:szCs w:val="28"/>
        </w:rPr>
        <w:t>Стороны проинформировали друг друга о действующих правилах ведения рыбного промысла в исключительной экономической зоне Российской Федерации в Баренцевом море и в рыболовной зоне Фарерских островов.</w:t>
      </w:r>
    </w:p>
    <w:p w:rsidR="006552A4" w:rsidRPr="005E5B32" w:rsidRDefault="006552A4" w:rsidP="006552A4">
      <w:pPr>
        <w:pStyle w:val="Style38"/>
        <w:spacing w:before="5" w:line="276" w:lineRule="auto"/>
        <w:ind w:left="10" w:right="24" w:firstLine="658"/>
        <w:rPr>
          <w:rStyle w:val="CharStyle22"/>
          <w:sz w:val="28"/>
          <w:szCs w:val="28"/>
        </w:rPr>
      </w:pPr>
      <w:proofErr w:type="spellStart"/>
      <w:r w:rsidRPr="005E5B32">
        <w:rPr>
          <w:rStyle w:val="CharStyle22"/>
          <w:sz w:val="28"/>
          <w:szCs w:val="28"/>
        </w:rPr>
        <w:t>Фарерская</w:t>
      </w:r>
      <w:proofErr w:type="spellEnd"/>
      <w:r w:rsidRPr="005E5B32">
        <w:rPr>
          <w:rStyle w:val="CharStyle22"/>
          <w:sz w:val="28"/>
          <w:szCs w:val="28"/>
        </w:rPr>
        <w:t xml:space="preserve"> Сторона проинформировала Российскую Сторону о том, что запрещена перегрузка </w:t>
      </w:r>
      <w:proofErr w:type="gramStart"/>
      <w:r w:rsidRPr="005E5B32">
        <w:rPr>
          <w:rStyle w:val="CharStyle22"/>
          <w:sz w:val="28"/>
          <w:szCs w:val="28"/>
        </w:rPr>
        <w:t>мороженной</w:t>
      </w:r>
      <w:proofErr w:type="gramEnd"/>
      <w:r w:rsidRPr="005E5B32">
        <w:rPr>
          <w:rStyle w:val="CharStyle22"/>
          <w:sz w:val="28"/>
          <w:szCs w:val="28"/>
        </w:rPr>
        <w:t xml:space="preserve"> рыбы и </w:t>
      </w:r>
      <w:proofErr w:type="spellStart"/>
      <w:r w:rsidRPr="005E5B32">
        <w:rPr>
          <w:rStyle w:val="CharStyle22"/>
          <w:sz w:val="28"/>
          <w:szCs w:val="28"/>
        </w:rPr>
        <w:t>рыбопродукции</w:t>
      </w:r>
      <w:proofErr w:type="spellEnd"/>
      <w:r w:rsidRPr="005E5B32">
        <w:rPr>
          <w:rStyle w:val="CharStyle22"/>
          <w:sz w:val="28"/>
          <w:szCs w:val="28"/>
        </w:rPr>
        <w:t xml:space="preserve"> в море. </w:t>
      </w:r>
    </w:p>
    <w:p w:rsidR="006552A4" w:rsidRPr="00A40B02" w:rsidRDefault="006552A4" w:rsidP="006552A4">
      <w:pPr>
        <w:pStyle w:val="Style38"/>
        <w:spacing w:before="5" w:line="276" w:lineRule="auto"/>
        <w:ind w:left="10" w:right="24" w:firstLine="658"/>
        <w:rPr>
          <w:rStyle w:val="CharStyle22"/>
          <w:sz w:val="28"/>
          <w:szCs w:val="28"/>
        </w:rPr>
      </w:pPr>
      <w:r w:rsidRPr="00A40B02">
        <w:rPr>
          <w:rStyle w:val="CharStyle22"/>
          <w:sz w:val="28"/>
          <w:szCs w:val="28"/>
        </w:rPr>
        <w:t xml:space="preserve">По заявке судовладельца уполномоченные </w:t>
      </w:r>
      <w:proofErr w:type="spellStart"/>
      <w:r w:rsidRPr="00A40B02">
        <w:rPr>
          <w:rStyle w:val="CharStyle22"/>
          <w:sz w:val="28"/>
          <w:szCs w:val="28"/>
        </w:rPr>
        <w:t>фарерские</w:t>
      </w:r>
      <w:proofErr w:type="spellEnd"/>
      <w:r w:rsidRPr="00A40B02">
        <w:rPr>
          <w:rStyle w:val="CharStyle22"/>
          <w:sz w:val="28"/>
          <w:szCs w:val="28"/>
        </w:rPr>
        <w:t xml:space="preserve"> рыболовные органы могут разрешить осуществлять операции по перегрузке в назначенных </w:t>
      </w:r>
      <w:proofErr w:type="spellStart"/>
      <w:r w:rsidRPr="00A40B02">
        <w:rPr>
          <w:rStyle w:val="CharStyle22"/>
          <w:sz w:val="28"/>
          <w:szCs w:val="28"/>
        </w:rPr>
        <w:t>фарерских</w:t>
      </w:r>
      <w:proofErr w:type="spellEnd"/>
      <w:r w:rsidRPr="00A40B02">
        <w:rPr>
          <w:rStyle w:val="CharStyle22"/>
          <w:sz w:val="28"/>
          <w:szCs w:val="28"/>
        </w:rPr>
        <w:t xml:space="preserve"> портах у причала. </w:t>
      </w:r>
      <w:proofErr w:type="gramStart"/>
      <w:r w:rsidRPr="00A40B02">
        <w:rPr>
          <w:rStyle w:val="CharStyle22"/>
          <w:sz w:val="28"/>
          <w:szCs w:val="28"/>
        </w:rPr>
        <w:t xml:space="preserve">В ходе Сорок первой сессии Смешанной </w:t>
      </w:r>
      <w:proofErr w:type="spellStart"/>
      <w:r w:rsidRPr="00A40B02">
        <w:rPr>
          <w:rStyle w:val="CharStyle22"/>
          <w:sz w:val="28"/>
          <w:szCs w:val="28"/>
        </w:rPr>
        <w:t>Российско-Фарерской</w:t>
      </w:r>
      <w:proofErr w:type="spellEnd"/>
      <w:r w:rsidRPr="00A40B02">
        <w:rPr>
          <w:rStyle w:val="CharStyle22"/>
          <w:sz w:val="28"/>
          <w:szCs w:val="28"/>
        </w:rPr>
        <w:t xml:space="preserve"> комиссии по рыболовству </w:t>
      </w:r>
      <w:proofErr w:type="spellStart"/>
      <w:r w:rsidRPr="00A40B02">
        <w:rPr>
          <w:rStyle w:val="CharStyle22"/>
          <w:sz w:val="28"/>
          <w:szCs w:val="28"/>
        </w:rPr>
        <w:t>Фарерская</w:t>
      </w:r>
      <w:proofErr w:type="spellEnd"/>
      <w:r w:rsidRPr="00A40B02">
        <w:rPr>
          <w:rStyle w:val="CharStyle22"/>
          <w:sz w:val="28"/>
          <w:szCs w:val="28"/>
        </w:rPr>
        <w:t xml:space="preserve"> сторона проинформировала Российскую сторону о том, что с 1 января 2018 года любая выгрузка или перегрузка российских судов в </w:t>
      </w:r>
      <w:proofErr w:type="spellStart"/>
      <w:r w:rsidRPr="00A40B02">
        <w:rPr>
          <w:rStyle w:val="CharStyle22"/>
          <w:sz w:val="28"/>
          <w:szCs w:val="28"/>
        </w:rPr>
        <w:t>фарерских</w:t>
      </w:r>
      <w:proofErr w:type="spellEnd"/>
      <w:r w:rsidRPr="00A40B02">
        <w:rPr>
          <w:rStyle w:val="CharStyle22"/>
          <w:sz w:val="28"/>
          <w:szCs w:val="28"/>
        </w:rPr>
        <w:t xml:space="preserve"> портах должна осуществляться в соответствии с требованиями Исполнительного приказа № 67 от 1 июля 2012 года, в соответствии с которым любая выгрузка </w:t>
      </w:r>
      <w:r w:rsidRPr="00A40B02">
        <w:rPr>
          <w:rStyle w:val="CharStyle22"/>
          <w:sz w:val="28"/>
          <w:szCs w:val="28"/>
        </w:rPr>
        <w:lastRenderedPageBreak/>
        <w:t xml:space="preserve">или перегрузка в </w:t>
      </w:r>
      <w:proofErr w:type="spellStart"/>
      <w:r w:rsidRPr="00A40B02">
        <w:rPr>
          <w:rStyle w:val="CharStyle22"/>
          <w:sz w:val="28"/>
          <w:szCs w:val="28"/>
        </w:rPr>
        <w:t>фарерских</w:t>
      </w:r>
      <w:proofErr w:type="spellEnd"/>
      <w:r w:rsidRPr="00A40B02">
        <w:rPr>
          <w:rStyle w:val="CharStyle22"/>
          <w:sz w:val="28"/>
          <w:szCs w:val="28"/>
        </w:rPr>
        <w:t xml:space="preserve"> портах должна осуществляться в</w:t>
      </w:r>
      <w:proofErr w:type="gramEnd"/>
      <w:r w:rsidRPr="00A40B02">
        <w:rPr>
          <w:rStyle w:val="CharStyle22"/>
          <w:sz w:val="28"/>
          <w:szCs w:val="28"/>
        </w:rPr>
        <w:t xml:space="preserve"> </w:t>
      </w:r>
      <w:proofErr w:type="gramStart"/>
      <w:r w:rsidRPr="00A40B02">
        <w:rPr>
          <w:rStyle w:val="CharStyle22"/>
          <w:sz w:val="28"/>
          <w:szCs w:val="28"/>
        </w:rPr>
        <w:t>соответствии</w:t>
      </w:r>
      <w:proofErr w:type="gramEnd"/>
      <w:r w:rsidRPr="00A40B02">
        <w:rPr>
          <w:rStyle w:val="CharStyle22"/>
          <w:sz w:val="28"/>
          <w:szCs w:val="28"/>
        </w:rPr>
        <w:t xml:space="preserve"> с фарерской системой взвешивания, утвержденной рыболовной инспекцией Фарерских островов.</w:t>
      </w:r>
      <w:r>
        <w:rPr>
          <w:rStyle w:val="CharStyle22"/>
          <w:sz w:val="28"/>
          <w:szCs w:val="28"/>
        </w:rPr>
        <w:t xml:space="preserve"> Вступление данного приказа в силу </w:t>
      </w:r>
      <w:r w:rsidRPr="00C21D23">
        <w:rPr>
          <w:rStyle w:val="CharStyle22"/>
          <w:sz w:val="28"/>
          <w:szCs w:val="28"/>
        </w:rPr>
        <w:t>в отношении российских судов</w:t>
      </w:r>
      <w:r>
        <w:rPr>
          <w:rStyle w:val="CharStyle22"/>
          <w:sz w:val="28"/>
          <w:szCs w:val="28"/>
        </w:rPr>
        <w:t xml:space="preserve"> временно откладывается. </w:t>
      </w:r>
      <w:proofErr w:type="spellStart"/>
      <w:r>
        <w:rPr>
          <w:rStyle w:val="CharStyle22"/>
          <w:sz w:val="28"/>
          <w:szCs w:val="28"/>
        </w:rPr>
        <w:t>Фарерская</w:t>
      </w:r>
      <w:proofErr w:type="spellEnd"/>
      <w:r>
        <w:rPr>
          <w:rStyle w:val="CharStyle22"/>
          <w:sz w:val="28"/>
          <w:szCs w:val="28"/>
        </w:rPr>
        <w:t xml:space="preserve"> Сторона проинформирует Российскую Сторону о ходе процесса на следующей сессии </w:t>
      </w:r>
      <w:r w:rsidRPr="00A40B02">
        <w:rPr>
          <w:rStyle w:val="CharStyle22"/>
          <w:sz w:val="28"/>
          <w:szCs w:val="28"/>
        </w:rPr>
        <w:t xml:space="preserve">Смешанной </w:t>
      </w:r>
      <w:proofErr w:type="spellStart"/>
      <w:r w:rsidRPr="00A40B02">
        <w:rPr>
          <w:rStyle w:val="CharStyle22"/>
          <w:sz w:val="28"/>
          <w:szCs w:val="28"/>
        </w:rPr>
        <w:t>Российско-Фарерской</w:t>
      </w:r>
      <w:proofErr w:type="spellEnd"/>
      <w:r w:rsidRPr="00A40B02">
        <w:rPr>
          <w:rStyle w:val="CharStyle22"/>
          <w:sz w:val="28"/>
          <w:szCs w:val="28"/>
        </w:rPr>
        <w:t xml:space="preserve"> комиссии по рыболовству</w:t>
      </w:r>
      <w:r>
        <w:rPr>
          <w:rStyle w:val="CharStyle22"/>
          <w:sz w:val="28"/>
          <w:szCs w:val="28"/>
        </w:rPr>
        <w:t>.</w:t>
      </w:r>
    </w:p>
    <w:p w:rsidR="006552A4" w:rsidRPr="005E5B32" w:rsidRDefault="006552A4" w:rsidP="006552A4">
      <w:pPr>
        <w:pStyle w:val="Style37"/>
        <w:numPr>
          <w:ilvl w:val="0"/>
          <w:numId w:val="6"/>
        </w:numPr>
        <w:tabs>
          <w:tab w:val="left" w:pos="1118"/>
        </w:tabs>
        <w:spacing w:before="317" w:line="276" w:lineRule="auto"/>
        <w:ind w:right="24" w:firstLine="667"/>
        <w:rPr>
          <w:rStyle w:val="CharStyle22"/>
          <w:sz w:val="28"/>
          <w:szCs w:val="28"/>
        </w:rPr>
      </w:pPr>
      <w:r w:rsidRPr="005E5B32">
        <w:rPr>
          <w:rStyle w:val="CharStyle22"/>
          <w:sz w:val="28"/>
          <w:szCs w:val="28"/>
        </w:rPr>
        <w:t>Каждая Сторона обеспечит соблюдение своими судами законов и правил, касающихся рыболовства, в районах юрисдикции другой Стороны.</w:t>
      </w:r>
    </w:p>
    <w:p w:rsidR="006552A4" w:rsidRPr="005E5B32" w:rsidRDefault="006552A4" w:rsidP="006552A4">
      <w:pPr>
        <w:spacing w:line="276" w:lineRule="auto"/>
      </w:pPr>
    </w:p>
    <w:p w:rsidR="006552A4" w:rsidRPr="005E5B32" w:rsidRDefault="006552A4" w:rsidP="006552A4">
      <w:pPr>
        <w:pStyle w:val="Style37"/>
        <w:numPr>
          <w:ilvl w:val="0"/>
          <w:numId w:val="7"/>
        </w:numPr>
        <w:tabs>
          <w:tab w:val="left" w:pos="1118"/>
        </w:tabs>
        <w:spacing w:line="276" w:lineRule="auto"/>
        <w:ind w:right="14" w:firstLine="667"/>
        <w:rPr>
          <w:rStyle w:val="CharStyle22"/>
          <w:sz w:val="28"/>
          <w:szCs w:val="28"/>
        </w:rPr>
      </w:pPr>
      <w:r w:rsidRPr="005E5B32">
        <w:rPr>
          <w:rStyle w:val="CharStyle22"/>
          <w:sz w:val="28"/>
          <w:szCs w:val="28"/>
        </w:rPr>
        <w:t>Относительно порядка выдачи разрешений на взаимный промысел в зонах рыболовной юрисдикции России и Фарер</w:t>
      </w:r>
      <w:r>
        <w:rPr>
          <w:rStyle w:val="CharStyle22"/>
          <w:sz w:val="28"/>
          <w:szCs w:val="28"/>
        </w:rPr>
        <w:t>ских островов на 2019</w:t>
      </w:r>
      <w:r w:rsidRPr="005E5B32">
        <w:rPr>
          <w:rStyle w:val="CharStyle22"/>
          <w:sz w:val="28"/>
          <w:szCs w:val="28"/>
        </w:rPr>
        <w:t xml:space="preserve"> год Стороны договорились, что списки промысловых судов должны направляться не позднее, чем за 15 суток до начала промысловых операций. Научно-исследовательские суда и суда, предназначенные для экспериментального промысла, указываются отдельно и не включаются в списки судов, оговоренных в пункте 7.2. Эти суда должны представлять информацию </w:t>
      </w:r>
      <w:proofErr w:type="spellStart"/>
      <w:r w:rsidRPr="005E5B32">
        <w:rPr>
          <w:rStyle w:val="CharStyle22"/>
          <w:sz w:val="28"/>
          <w:szCs w:val="28"/>
        </w:rPr>
        <w:t>фарерским</w:t>
      </w:r>
      <w:proofErr w:type="spellEnd"/>
      <w:r w:rsidRPr="005E5B32">
        <w:rPr>
          <w:rStyle w:val="CharStyle22"/>
          <w:sz w:val="28"/>
          <w:szCs w:val="28"/>
        </w:rPr>
        <w:t xml:space="preserve"> властям каждые 24 часа в соответствии со специальной процедурой.</w:t>
      </w:r>
    </w:p>
    <w:p w:rsidR="006552A4" w:rsidRPr="005E5B32" w:rsidRDefault="006552A4" w:rsidP="006552A4">
      <w:pPr>
        <w:pStyle w:val="Style37"/>
        <w:tabs>
          <w:tab w:val="left" w:pos="1118"/>
        </w:tabs>
        <w:spacing w:line="276" w:lineRule="auto"/>
        <w:ind w:left="667" w:right="14" w:firstLine="0"/>
        <w:rPr>
          <w:rStyle w:val="CharStyle22"/>
          <w:sz w:val="28"/>
          <w:szCs w:val="28"/>
        </w:rPr>
      </w:pPr>
    </w:p>
    <w:p w:rsidR="006552A4" w:rsidRPr="005E5B32" w:rsidRDefault="006552A4" w:rsidP="006552A4">
      <w:pPr>
        <w:pStyle w:val="Style37"/>
        <w:numPr>
          <w:ilvl w:val="0"/>
          <w:numId w:val="7"/>
        </w:numPr>
        <w:tabs>
          <w:tab w:val="left" w:pos="1118"/>
        </w:tabs>
        <w:spacing w:line="276" w:lineRule="auto"/>
        <w:ind w:firstLine="709"/>
        <w:rPr>
          <w:sz w:val="28"/>
          <w:szCs w:val="28"/>
        </w:rPr>
      </w:pPr>
      <w:proofErr w:type="gramStart"/>
      <w:r w:rsidRPr="005E5B32">
        <w:rPr>
          <w:rStyle w:val="CharStyle22"/>
          <w:sz w:val="28"/>
          <w:szCs w:val="28"/>
        </w:rPr>
        <w:t xml:space="preserve">Российская Сторона уведомила </w:t>
      </w:r>
      <w:proofErr w:type="spellStart"/>
      <w:r w:rsidRPr="005E5B32">
        <w:rPr>
          <w:rStyle w:val="CharStyle22"/>
          <w:sz w:val="28"/>
          <w:szCs w:val="28"/>
        </w:rPr>
        <w:t>Фарерскую</w:t>
      </w:r>
      <w:proofErr w:type="spellEnd"/>
      <w:r w:rsidRPr="005E5B32">
        <w:rPr>
          <w:rStyle w:val="CharStyle22"/>
          <w:sz w:val="28"/>
          <w:szCs w:val="28"/>
        </w:rPr>
        <w:t xml:space="preserve"> Сторону о том, что</w:t>
      </w:r>
      <w:r>
        <w:rPr>
          <w:rStyle w:val="CharStyle22"/>
          <w:sz w:val="28"/>
          <w:szCs w:val="28"/>
        </w:rPr>
        <w:t>,</w:t>
      </w:r>
      <w:r w:rsidRPr="005E5B32">
        <w:rPr>
          <w:rStyle w:val="CharStyle22"/>
          <w:sz w:val="28"/>
          <w:szCs w:val="28"/>
        </w:rPr>
        <w:t xml:space="preserve"> в соответствии с российским законодательством</w:t>
      </w:r>
      <w:r>
        <w:rPr>
          <w:rStyle w:val="CharStyle22"/>
          <w:sz w:val="28"/>
          <w:szCs w:val="28"/>
        </w:rPr>
        <w:t>,</w:t>
      </w:r>
      <w:r w:rsidRPr="005E5B32">
        <w:rPr>
          <w:rStyle w:val="CharStyle22"/>
          <w:sz w:val="28"/>
          <w:szCs w:val="28"/>
        </w:rPr>
        <w:t xml:space="preserve"> добыча (вылов) водных биоресурсов в исключительной экономической зоне Российской Федерации в Баренцевом море, а также разрешенная погрузка, выгрузка или перегрузка водных биоресурсов, добытых (выловленных) в исключительной экономической зоне Российской Федерации, осуществляется в присутствии должностных лиц федерального органа исполнительной власти в области обеспечения безопасности и под их контролем</w:t>
      </w:r>
      <w:proofErr w:type="gramEnd"/>
      <w:r w:rsidRPr="005E5B32">
        <w:rPr>
          <w:rStyle w:val="CharStyle22"/>
          <w:sz w:val="28"/>
          <w:szCs w:val="28"/>
        </w:rPr>
        <w:t xml:space="preserve">. </w:t>
      </w:r>
      <w:proofErr w:type="gramStart"/>
      <w:r w:rsidRPr="005E5B32">
        <w:rPr>
          <w:rStyle w:val="CharStyle22"/>
          <w:sz w:val="28"/>
          <w:szCs w:val="28"/>
        </w:rPr>
        <w:t xml:space="preserve">При этом посадка (высадка) должностных лиц должна быть обеспечена </w:t>
      </w:r>
      <w:proofErr w:type="spellStart"/>
      <w:r w:rsidRPr="005E5B32">
        <w:rPr>
          <w:rStyle w:val="CharStyle22"/>
          <w:sz w:val="28"/>
          <w:szCs w:val="28"/>
        </w:rPr>
        <w:t>фарерскими</w:t>
      </w:r>
      <w:proofErr w:type="spellEnd"/>
      <w:r w:rsidRPr="005E5B32">
        <w:rPr>
          <w:rStyle w:val="CharStyle22"/>
          <w:sz w:val="28"/>
          <w:szCs w:val="28"/>
        </w:rPr>
        <w:t xml:space="preserve"> судами в морских контрольных пунктах (точках) </w:t>
      </w:r>
      <w:r>
        <w:rPr>
          <w:rStyle w:val="CharStyle22"/>
          <w:sz w:val="28"/>
          <w:szCs w:val="28"/>
        </w:rPr>
        <w:br/>
      </w:r>
      <w:r w:rsidRPr="005E5B32">
        <w:rPr>
          <w:rStyle w:val="CharStyle22"/>
          <w:sz w:val="28"/>
          <w:szCs w:val="28"/>
        </w:rPr>
        <w:t>(«Север-1» или «Север-2») или в других районах исключительной экономической зоны Российской Федерации по согласованию с Пограничным управлением ФСБ России по западному арктическому району (тел. + 7</w:t>
      </w:r>
      <w:r>
        <w:rPr>
          <w:rStyle w:val="CharStyle22"/>
          <w:sz w:val="28"/>
          <w:szCs w:val="28"/>
        </w:rPr>
        <w:t xml:space="preserve"> 8152 48 75 </w:t>
      </w:r>
      <w:r w:rsidRPr="005E5B32">
        <w:rPr>
          <w:rStyle w:val="CharStyle22"/>
          <w:sz w:val="28"/>
          <w:szCs w:val="28"/>
        </w:rPr>
        <w:t xml:space="preserve">82, факс + 7 8152 48 76 25, </w:t>
      </w:r>
      <w:r w:rsidRPr="005E5B32">
        <w:rPr>
          <w:rStyle w:val="CharStyle22"/>
          <w:sz w:val="28"/>
          <w:szCs w:val="28"/>
          <w:lang w:val="en-US" w:eastAsia="en-US"/>
        </w:rPr>
        <w:t>e</w:t>
      </w:r>
      <w:r w:rsidRPr="005E5B32">
        <w:rPr>
          <w:rStyle w:val="CharStyle22"/>
          <w:sz w:val="28"/>
          <w:szCs w:val="28"/>
          <w:lang w:eastAsia="en-US"/>
        </w:rPr>
        <w:t>-</w:t>
      </w:r>
      <w:r w:rsidRPr="005E5B32">
        <w:rPr>
          <w:rStyle w:val="CharStyle22"/>
          <w:sz w:val="28"/>
          <w:szCs w:val="28"/>
          <w:lang w:val="en-US" w:eastAsia="en-US"/>
        </w:rPr>
        <w:t>mail</w:t>
      </w:r>
      <w:r w:rsidRPr="005E5B32">
        <w:rPr>
          <w:rStyle w:val="CharStyle22"/>
          <w:sz w:val="28"/>
          <w:szCs w:val="28"/>
          <w:lang w:eastAsia="en-US"/>
        </w:rPr>
        <w:t>:</w:t>
      </w:r>
      <w:r>
        <w:rPr>
          <w:rStyle w:val="CharStyle22"/>
          <w:sz w:val="28"/>
          <w:szCs w:val="28"/>
          <w:lang w:eastAsia="en-US"/>
        </w:rPr>
        <w:t xml:space="preserve"> </w:t>
      </w:r>
      <w:hyperlink r:id="rId6" w:history="1">
        <w:r w:rsidRPr="00F86F07">
          <w:rPr>
            <w:rStyle w:val="a3"/>
            <w:color w:val="0070C0"/>
            <w:sz w:val="28"/>
            <w:szCs w:val="28"/>
            <w:lang w:val="en-US" w:eastAsia="en-US"/>
          </w:rPr>
          <w:t>cc</w:t>
        </w:r>
        <w:r w:rsidRPr="00F86F07">
          <w:rPr>
            <w:rStyle w:val="a3"/>
            <w:color w:val="0070C0"/>
            <w:sz w:val="28"/>
            <w:szCs w:val="28"/>
            <w:lang w:eastAsia="en-US"/>
          </w:rPr>
          <w:t>@</w:t>
        </w:r>
        <w:proofErr w:type="spellStart"/>
        <w:r w:rsidRPr="00F86F07">
          <w:rPr>
            <w:rStyle w:val="a3"/>
            <w:color w:val="0070C0"/>
            <w:sz w:val="28"/>
            <w:szCs w:val="28"/>
            <w:lang w:val="en-US" w:eastAsia="en-US"/>
          </w:rPr>
          <w:t>pufsbm</w:t>
        </w:r>
        <w:proofErr w:type="spellEnd"/>
        <w:r w:rsidRPr="00F86F07">
          <w:rPr>
            <w:rStyle w:val="a3"/>
            <w:color w:val="0070C0"/>
            <w:sz w:val="28"/>
            <w:szCs w:val="28"/>
            <w:lang w:eastAsia="en-US"/>
          </w:rPr>
          <w:t>.</w:t>
        </w:r>
        <w:proofErr w:type="spellStart"/>
        <w:r w:rsidRPr="00F86F07">
          <w:rPr>
            <w:rStyle w:val="a3"/>
            <w:color w:val="0070C0"/>
            <w:sz w:val="28"/>
            <w:szCs w:val="28"/>
            <w:lang w:val="en-US" w:eastAsia="en-US"/>
          </w:rPr>
          <w:t>ru</w:t>
        </w:r>
        <w:proofErr w:type="spellEnd"/>
      </w:hyperlink>
      <w:r w:rsidRPr="005E5B32">
        <w:rPr>
          <w:rStyle w:val="CharStyle22"/>
          <w:sz w:val="28"/>
          <w:szCs w:val="28"/>
          <w:lang w:eastAsia="en-US"/>
        </w:rPr>
        <w:t>).</w:t>
      </w:r>
      <w:proofErr w:type="gramEnd"/>
      <w:r w:rsidRPr="005E5B32">
        <w:rPr>
          <w:rStyle w:val="CharStyle22"/>
          <w:sz w:val="28"/>
          <w:szCs w:val="28"/>
          <w:lang w:eastAsia="en-US"/>
        </w:rPr>
        <w:t xml:space="preserve"> </w:t>
      </w:r>
      <w:r w:rsidRPr="005E5B32">
        <w:rPr>
          <w:rStyle w:val="CharStyle22"/>
          <w:sz w:val="28"/>
          <w:szCs w:val="28"/>
        </w:rPr>
        <w:t xml:space="preserve">Также </w:t>
      </w:r>
      <w:proofErr w:type="spellStart"/>
      <w:r w:rsidRPr="005E5B32">
        <w:rPr>
          <w:rStyle w:val="CharStyle22"/>
          <w:sz w:val="28"/>
          <w:szCs w:val="28"/>
        </w:rPr>
        <w:t>фарерские</w:t>
      </w:r>
      <w:proofErr w:type="spellEnd"/>
      <w:r w:rsidRPr="005E5B32">
        <w:rPr>
          <w:rStyle w:val="CharStyle22"/>
          <w:sz w:val="28"/>
          <w:szCs w:val="28"/>
        </w:rPr>
        <w:t xml:space="preserve"> суда должны обеспечивать размещение и полное обеспечение должностных лиц федерального органа исполнительной власти в области обеспечения безопасности с момента их прибытия на судно и до момента схода с судна наравне с командным (руководящим) составом судна.</w:t>
      </w:r>
    </w:p>
    <w:p w:rsidR="006552A4" w:rsidRPr="005E5B32" w:rsidRDefault="006552A4" w:rsidP="006552A4">
      <w:pPr>
        <w:pStyle w:val="Style38"/>
        <w:spacing w:before="14" w:line="276" w:lineRule="auto"/>
        <w:ind w:left="5" w:right="24" w:firstLine="667"/>
        <w:rPr>
          <w:sz w:val="28"/>
          <w:szCs w:val="28"/>
        </w:rPr>
      </w:pPr>
      <w:r w:rsidRPr="005E5B32">
        <w:rPr>
          <w:rStyle w:val="CharStyle22"/>
          <w:sz w:val="28"/>
          <w:szCs w:val="28"/>
        </w:rPr>
        <w:lastRenderedPageBreak/>
        <w:t xml:space="preserve">Российская Сторона проинформировала </w:t>
      </w:r>
      <w:proofErr w:type="spellStart"/>
      <w:r w:rsidRPr="005E5B32">
        <w:rPr>
          <w:rStyle w:val="CharStyle22"/>
          <w:sz w:val="28"/>
          <w:szCs w:val="28"/>
        </w:rPr>
        <w:t>Фарерскую</w:t>
      </w:r>
      <w:proofErr w:type="spellEnd"/>
      <w:r w:rsidRPr="005E5B32">
        <w:rPr>
          <w:rStyle w:val="CharStyle22"/>
          <w:sz w:val="28"/>
          <w:szCs w:val="28"/>
        </w:rPr>
        <w:t xml:space="preserve"> Сторону о том, что порядок прохождения морского контрольного пункта (точки) для иностранных судов, ведущих промысел в исключительной экономической зоне Российской Федерации в Баренцевом море, изложен в Приложении 3.</w:t>
      </w:r>
    </w:p>
    <w:p w:rsidR="006552A4" w:rsidRPr="005E5B32" w:rsidRDefault="006552A4" w:rsidP="006552A4">
      <w:pPr>
        <w:pStyle w:val="Style38"/>
        <w:spacing w:line="276" w:lineRule="auto"/>
        <w:ind w:right="19" w:firstLine="667"/>
        <w:rPr>
          <w:rStyle w:val="CharStyle22"/>
          <w:sz w:val="28"/>
          <w:szCs w:val="28"/>
        </w:rPr>
      </w:pPr>
      <w:proofErr w:type="spellStart"/>
      <w:proofErr w:type="gramStart"/>
      <w:r w:rsidRPr="005E5B32">
        <w:rPr>
          <w:rStyle w:val="CharStyle22"/>
          <w:sz w:val="28"/>
          <w:szCs w:val="28"/>
        </w:rPr>
        <w:t>Фарерская</w:t>
      </w:r>
      <w:proofErr w:type="spellEnd"/>
      <w:r w:rsidRPr="005E5B32">
        <w:rPr>
          <w:rStyle w:val="CharStyle22"/>
          <w:sz w:val="28"/>
          <w:szCs w:val="28"/>
        </w:rPr>
        <w:t xml:space="preserve"> Сторона еще раз отметила, что </w:t>
      </w:r>
      <w:proofErr w:type="spellStart"/>
      <w:r w:rsidRPr="005E5B32">
        <w:rPr>
          <w:rStyle w:val="CharStyle22"/>
          <w:sz w:val="28"/>
          <w:szCs w:val="28"/>
        </w:rPr>
        <w:t>фарерские</w:t>
      </w:r>
      <w:proofErr w:type="spellEnd"/>
      <w:r w:rsidRPr="005E5B32">
        <w:rPr>
          <w:rStyle w:val="CharStyle22"/>
          <w:sz w:val="28"/>
          <w:szCs w:val="28"/>
        </w:rPr>
        <w:t xml:space="preserve"> суда, ведущие промысел креветки в северных районах Шпицбергена и планирующие осуществить вход в исключительную экономическую зону Российской Федерации для промысла креветки или выход из нее, в связи с удаленным расположением контрольных пунктов (точек) («Север-1» и «Север-2») от района промысла, в соответствии с действующим российским законодательством вынуждены проходить до них большие расстояния.</w:t>
      </w:r>
      <w:proofErr w:type="gramEnd"/>
      <w:r w:rsidRPr="005E5B32">
        <w:rPr>
          <w:rStyle w:val="CharStyle22"/>
          <w:sz w:val="28"/>
          <w:szCs w:val="28"/>
        </w:rPr>
        <w:t xml:space="preserve"> Это создает трудности при освоении </w:t>
      </w:r>
      <w:proofErr w:type="spellStart"/>
      <w:r w:rsidRPr="005E5B32">
        <w:rPr>
          <w:rStyle w:val="CharStyle22"/>
          <w:sz w:val="28"/>
          <w:szCs w:val="28"/>
        </w:rPr>
        <w:t>фарерскими</w:t>
      </w:r>
      <w:proofErr w:type="spellEnd"/>
      <w:r w:rsidRPr="005E5B32">
        <w:rPr>
          <w:rStyle w:val="CharStyle22"/>
          <w:sz w:val="28"/>
          <w:szCs w:val="28"/>
        </w:rPr>
        <w:t xml:space="preserve"> судами квоты креветки в российских водах. </w:t>
      </w:r>
      <w:proofErr w:type="spellStart"/>
      <w:r w:rsidRPr="005E5B32">
        <w:rPr>
          <w:rStyle w:val="CharStyle22"/>
          <w:sz w:val="28"/>
          <w:szCs w:val="28"/>
        </w:rPr>
        <w:t>Фарерская</w:t>
      </w:r>
      <w:proofErr w:type="spellEnd"/>
      <w:r w:rsidRPr="005E5B32">
        <w:rPr>
          <w:rStyle w:val="CharStyle22"/>
          <w:sz w:val="28"/>
          <w:szCs w:val="28"/>
        </w:rPr>
        <w:t xml:space="preserve"> Сторона еще раз обратилась с просьбой к Российской Стороне рассмотреть возможность упрощения данной процедуры.</w:t>
      </w:r>
    </w:p>
    <w:p w:rsidR="006552A4" w:rsidRPr="005E5B32" w:rsidRDefault="006552A4" w:rsidP="006552A4">
      <w:pPr>
        <w:spacing w:line="276" w:lineRule="auto"/>
        <w:ind w:firstLine="709"/>
      </w:pPr>
      <w:r w:rsidRPr="005E5B32">
        <w:t xml:space="preserve">Стороны обсудили проблемы, относящиеся к промыслу креветки </w:t>
      </w:r>
      <w:proofErr w:type="spellStart"/>
      <w:r w:rsidRPr="005E5B32">
        <w:t>фарерскими</w:t>
      </w:r>
      <w:proofErr w:type="spellEnd"/>
      <w:r w:rsidRPr="005E5B32">
        <w:t xml:space="preserve"> судами в исключительной экономической зоне Российской Федерации к северу от 77 градуса северной широты. Промысел данного ресурса сопряжен со значительными затратами, поскольку он осуществляется в промысловых районах, расположенных на значительном расстоянии от установленных морски</w:t>
      </w:r>
      <w:r>
        <w:t xml:space="preserve">х контрольных пунктов (точек), </w:t>
      </w:r>
      <w:r w:rsidRPr="005E5B32">
        <w:t xml:space="preserve">а сопутствующие процедуры, предусмотренные Приложением 3 настоящего Протокола, препятствуют эффективному освоению квоты </w:t>
      </w:r>
      <w:proofErr w:type="spellStart"/>
      <w:r w:rsidRPr="005E5B32">
        <w:t>фарерскими</w:t>
      </w:r>
      <w:proofErr w:type="spellEnd"/>
      <w:r w:rsidRPr="005E5B32">
        <w:t xml:space="preserve"> судами.</w:t>
      </w:r>
    </w:p>
    <w:p w:rsidR="006552A4" w:rsidRPr="005E5B32" w:rsidRDefault="006552A4" w:rsidP="006552A4">
      <w:pPr>
        <w:spacing w:line="276" w:lineRule="auto"/>
        <w:ind w:firstLine="709"/>
      </w:pPr>
      <w:r w:rsidRPr="005E5B32">
        <w:t xml:space="preserve">Стороны обсудили различные варианты решения данной проблемы, одним из которых может быть проработка вопроса о возможности заключения межправительственного соглашения, которое предусматривало бы упрощенную процедуру осуществления промысла креветки </w:t>
      </w:r>
      <w:proofErr w:type="spellStart"/>
      <w:r w:rsidRPr="005E5B32">
        <w:t>фарерскими</w:t>
      </w:r>
      <w:proofErr w:type="spellEnd"/>
      <w:r w:rsidRPr="005E5B32">
        <w:t xml:space="preserve"> судами, включая прохождение ими линии внешней границы исключительной экономической зоне Российской Федерации.</w:t>
      </w:r>
    </w:p>
    <w:p w:rsidR="006552A4" w:rsidRPr="005E5B32" w:rsidRDefault="006552A4" w:rsidP="006552A4">
      <w:pPr>
        <w:spacing w:line="276" w:lineRule="auto"/>
        <w:ind w:firstLine="709"/>
      </w:pPr>
      <w:r w:rsidRPr="005E5B32">
        <w:t xml:space="preserve">При таком упрощенном порядке </w:t>
      </w:r>
      <w:proofErr w:type="spellStart"/>
      <w:r w:rsidRPr="005E5B32">
        <w:t>фарерские</w:t>
      </w:r>
      <w:proofErr w:type="spellEnd"/>
      <w:r w:rsidRPr="005E5B32">
        <w:t xml:space="preserve"> рыболовные суда могли бы осуществлять вход в исключительную экономическую зону Российской Федерации и выход из нее в соответствии с процедурой, отличной от той, которая предусмотрена Приложением 3 настоящего Протокола.</w:t>
      </w:r>
    </w:p>
    <w:p w:rsidR="006552A4" w:rsidRPr="005E5B32" w:rsidRDefault="006552A4" w:rsidP="006552A4">
      <w:pPr>
        <w:spacing w:line="276" w:lineRule="auto"/>
        <w:ind w:firstLine="709"/>
      </w:pPr>
      <w:proofErr w:type="spellStart"/>
      <w:r w:rsidRPr="005E5B32">
        <w:t>Фарерская</w:t>
      </w:r>
      <w:proofErr w:type="spellEnd"/>
      <w:r w:rsidRPr="005E5B32">
        <w:t xml:space="preserve"> Сторона обратила внимание Российской Стороны на приоритетность разрешения данного вопроса. Российская сторона понимает озабоченность Фарерской Стороны и предложила продолжить работу по поиску решения, удовлетворяющего обе стороны.</w:t>
      </w:r>
    </w:p>
    <w:p w:rsidR="006552A4" w:rsidRPr="005E5B32" w:rsidRDefault="006552A4" w:rsidP="006552A4">
      <w:pPr>
        <w:spacing w:line="276" w:lineRule="auto"/>
        <w:ind w:firstLine="709"/>
      </w:pPr>
      <w:proofErr w:type="spellStart"/>
      <w:r w:rsidRPr="005E5B32">
        <w:rPr>
          <w:rStyle w:val="CharStyle22"/>
          <w:rFonts w:eastAsiaTheme="minorHAnsi"/>
        </w:rPr>
        <w:lastRenderedPageBreak/>
        <w:t>Фарерская</w:t>
      </w:r>
      <w:proofErr w:type="spellEnd"/>
      <w:r w:rsidRPr="005E5B32">
        <w:rPr>
          <w:rStyle w:val="CharStyle22"/>
          <w:rFonts w:eastAsiaTheme="minorHAnsi"/>
        </w:rPr>
        <w:t xml:space="preserve"> Сторона проинформировала Российскую Сторону о том, что в рыболовной зоне Фарерских островов будут установлены контрольные пункты (точки) для всех иностранных судов.</w:t>
      </w:r>
    </w:p>
    <w:p w:rsidR="006552A4" w:rsidRPr="005E5B32" w:rsidRDefault="006552A4" w:rsidP="006552A4">
      <w:pPr>
        <w:pStyle w:val="Style38"/>
        <w:spacing w:line="276" w:lineRule="auto"/>
        <w:ind w:left="10" w:right="24" w:firstLine="662"/>
        <w:rPr>
          <w:sz w:val="28"/>
          <w:szCs w:val="28"/>
        </w:rPr>
      </w:pPr>
      <w:proofErr w:type="spellStart"/>
      <w:r w:rsidRPr="005E5B32">
        <w:rPr>
          <w:rStyle w:val="CharStyle22"/>
          <w:sz w:val="28"/>
          <w:szCs w:val="28"/>
        </w:rPr>
        <w:t>Фарерская</w:t>
      </w:r>
      <w:proofErr w:type="spellEnd"/>
      <w:r w:rsidRPr="005E5B32">
        <w:rPr>
          <w:rStyle w:val="CharStyle22"/>
          <w:sz w:val="28"/>
          <w:szCs w:val="28"/>
        </w:rPr>
        <w:t xml:space="preserve"> Сторона сообщила, что Российская Сторона будет заранее проинформирована о вступлении в силу вышеуказанных правил.</w:t>
      </w:r>
    </w:p>
    <w:p w:rsidR="006552A4" w:rsidRPr="005E5B32" w:rsidRDefault="006552A4" w:rsidP="006552A4">
      <w:pPr>
        <w:pStyle w:val="Style37"/>
        <w:numPr>
          <w:ilvl w:val="0"/>
          <w:numId w:val="8"/>
        </w:numPr>
        <w:tabs>
          <w:tab w:val="left" w:pos="1114"/>
        </w:tabs>
        <w:spacing w:before="312" w:line="276" w:lineRule="auto"/>
        <w:ind w:right="14" w:firstLine="672"/>
        <w:rPr>
          <w:rStyle w:val="CharStyle22"/>
          <w:sz w:val="28"/>
          <w:szCs w:val="28"/>
        </w:rPr>
      </w:pPr>
      <w:proofErr w:type="spellStart"/>
      <w:r w:rsidRPr="005E5B32">
        <w:rPr>
          <w:rStyle w:val="CharStyle22"/>
          <w:sz w:val="28"/>
          <w:szCs w:val="28"/>
        </w:rPr>
        <w:t>Фарерская</w:t>
      </w:r>
      <w:proofErr w:type="spellEnd"/>
      <w:r w:rsidRPr="005E5B32">
        <w:rPr>
          <w:rStyle w:val="CharStyle22"/>
          <w:sz w:val="28"/>
          <w:szCs w:val="28"/>
        </w:rPr>
        <w:t xml:space="preserve"> Сторона согласилась, что при работе </w:t>
      </w:r>
      <w:proofErr w:type="spellStart"/>
      <w:r w:rsidRPr="005E5B32">
        <w:rPr>
          <w:rStyle w:val="CharStyle22"/>
          <w:sz w:val="28"/>
          <w:szCs w:val="28"/>
        </w:rPr>
        <w:t>фарерских</w:t>
      </w:r>
      <w:proofErr w:type="spellEnd"/>
      <w:r w:rsidRPr="005E5B32">
        <w:rPr>
          <w:rStyle w:val="CharStyle22"/>
          <w:sz w:val="28"/>
          <w:szCs w:val="28"/>
        </w:rPr>
        <w:t xml:space="preserve"> судов в экономической зоне Норвегии по квоте, которую выделила Россия, они должны еженедельно представлять отчетность по вылову в Баренцево-Беломорское территориальное упр</w:t>
      </w:r>
      <w:r>
        <w:rPr>
          <w:rStyle w:val="CharStyle22"/>
          <w:sz w:val="28"/>
          <w:szCs w:val="28"/>
        </w:rPr>
        <w:t xml:space="preserve">авление, </w:t>
      </w:r>
      <w:proofErr w:type="gramStart"/>
      <w:r>
        <w:rPr>
          <w:rStyle w:val="CharStyle22"/>
          <w:sz w:val="28"/>
          <w:szCs w:val="28"/>
        </w:rPr>
        <w:t>г</w:t>
      </w:r>
      <w:proofErr w:type="gramEnd"/>
      <w:r>
        <w:rPr>
          <w:rStyle w:val="CharStyle22"/>
          <w:sz w:val="28"/>
          <w:szCs w:val="28"/>
        </w:rPr>
        <w:t xml:space="preserve">. Мурманск, по факсу </w:t>
      </w:r>
      <w:r w:rsidRPr="005E5B32">
        <w:rPr>
          <w:rStyle w:val="CharStyle22"/>
          <w:sz w:val="28"/>
          <w:szCs w:val="28"/>
        </w:rPr>
        <w:t xml:space="preserve">+7 8152 451945, </w:t>
      </w:r>
      <w:r>
        <w:rPr>
          <w:rStyle w:val="CharStyle22"/>
          <w:sz w:val="28"/>
          <w:szCs w:val="28"/>
        </w:rPr>
        <w:br/>
      </w:r>
      <w:r w:rsidRPr="005E5B32">
        <w:rPr>
          <w:rStyle w:val="CharStyle22"/>
          <w:sz w:val="28"/>
          <w:szCs w:val="28"/>
          <w:lang w:val="en-US" w:eastAsia="en-US"/>
        </w:rPr>
        <w:t>e</w:t>
      </w:r>
      <w:r w:rsidRPr="005E5B32">
        <w:rPr>
          <w:rStyle w:val="CharStyle22"/>
          <w:sz w:val="28"/>
          <w:szCs w:val="28"/>
          <w:lang w:eastAsia="en-US"/>
        </w:rPr>
        <w:t>-</w:t>
      </w:r>
      <w:r w:rsidRPr="005E5B32">
        <w:rPr>
          <w:rStyle w:val="CharStyle22"/>
          <w:sz w:val="28"/>
          <w:szCs w:val="28"/>
          <w:lang w:val="en-US" w:eastAsia="en-US"/>
        </w:rPr>
        <w:t>mail</w:t>
      </w:r>
      <w:r w:rsidRPr="005E5B32">
        <w:rPr>
          <w:rStyle w:val="CharStyle22"/>
          <w:sz w:val="28"/>
          <w:szCs w:val="28"/>
          <w:lang w:eastAsia="en-US"/>
        </w:rPr>
        <w:t xml:space="preserve">: </w:t>
      </w:r>
      <w:r w:rsidRPr="00F86F07">
        <w:rPr>
          <w:rStyle w:val="CharStyle22"/>
          <w:color w:val="0070C0"/>
          <w:sz w:val="28"/>
          <w:szCs w:val="28"/>
          <w:u w:val="single"/>
          <w:lang w:val="en-US" w:eastAsia="en-US"/>
        </w:rPr>
        <w:t>portcontrol</w:t>
      </w:r>
      <w:r w:rsidRPr="00F86F07">
        <w:rPr>
          <w:rStyle w:val="CharStyle22"/>
          <w:color w:val="0070C0"/>
          <w:sz w:val="28"/>
          <w:szCs w:val="28"/>
          <w:u w:val="single"/>
          <w:lang w:eastAsia="en-US"/>
        </w:rPr>
        <w:t>@</w:t>
      </w:r>
      <w:proofErr w:type="spellStart"/>
      <w:r w:rsidRPr="00F86F07">
        <w:rPr>
          <w:rStyle w:val="CharStyle22"/>
          <w:color w:val="0070C0"/>
          <w:sz w:val="28"/>
          <w:szCs w:val="28"/>
          <w:u w:val="single"/>
          <w:lang w:val="en-US" w:eastAsia="en-US"/>
        </w:rPr>
        <w:t>bbtu</w:t>
      </w:r>
      <w:proofErr w:type="spellEnd"/>
      <w:r w:rsidRPr="00F86F07">
        <w:rPr>
          <w:rStyle w:val="CharStyle22"/>
          <w:color w:val="0070C0"/>
          <w:sz w:val="28"/>
          <w:szCs w:val="28"/>
          <w:u w:val="single"/>
        </w:rPr>
        <w:t>.</w:t>
      </w:r>
      <w:proofErr w:type="spellStart"/>
      <w:r w:rsidRPr="00F86F07">
        <w:rPr>
          <w:rStyle w:val="CharStyle22"/>
          <w:color w:val="0070C0"/>
          <w:sz w:val="28"/>
          <w:szCs w:val="28"/>
          <w:u w:val="single"/>
          <w:lang w:val="en-US" w:eastAsia="en-US"/>
        </w:rPr>
        <w:t>ru</w:t>
      </w:r>
      <w:proofErr w:type="spellEnd"/>
      <w:r w:rsidRPr="005E5B32">
        <w:rPr>
          <w:rStyle w:val="CharStyle22"/>
          <w:sz w:val="28"/>
          <w:szCs w:val="28"/>
          <w:lang w:eastAsia="en-US"/>
        </w:rPr>
        <w:t>.</w:t>
      </w:r>
      <w:r w:rsidRPr="005E5B32">
        <w:rPr>
          <w:rStyle w:val="CharStyle22"/>
          <w:sz w:val="28"/>
          <w:szCs w:val="28"/>
        </w:rPr>
        <w:t xml:space="preserve"> Такая отчетность, а также любая другая отчетность о вылове</w:t>
      </w:r>
      <w:r>
        <w:rPr>
          <w:rStyle w:val="CharStyle22"/>
          <w:sz w:val="28"/>
          <w:szCs w:val="28"/>
        </w:rPr>
        <w:t xml:space="preserve"> </w:t>
      </w:r>
      <w:r w:rsidRPr="005E5B32">
        <w:rPr>
          <w:rStyle w:val="CharStyle22"/>
          <w:sz w:val="28"/>
          <w:szCs w:val="28"/>
        </w:rPr>
        <w:t xml:space="preserve">должна содержать номер российского разрешения на ведение промысла водных биологических ресурсов. Для удобства направления отчетности капитанами </w:t>
      </w:r>
      <w:proofErr w:type="spellStart"/>
      <w:r w:rsidRPr="005E5B32">
        <w:rPr>
          <w:rStyle w:val="CharStyle22"/>
          <w:sz w:val="28"/>
          <w:szCs w:val="28"/>
        </w:rPr>
        <w:t>фарерских</w:t>
      </w:r>
      <w:proofErr w:type="spellEnd"/>
      <w:r w:rsidRPr="005E5B32">
        <w:rPr>
          <w:rStyle w:val="CharStyle22"/>
          <w:sz w:val="28"/>
          <w:szCs w:val="28"/>
        </w:rPr>
        <w:t xml:space="preserve"> судов при ведении промысла по российской квоте Российская Сторона предложила использовать Формы отчета при промысле в исключительной экономической зоне Российской Федерации и за ее пределами (Приложения 6 и 7).</w:t>
      </w:r>
    </w:p>
    <w:p w:rsidR="006552A4" w:rsidRPr="005E5B32" w:rsidRDefault="006552A4" w:rsidP="006552A4">
      <w:pPr>
        <w:pStyle w:val="Style37"/>
        <w:numPr>
          <w:ilvl w:val="0"/>
          <w:numId w:val="8"/>
        </w:numPr>
        <w:tabs>
          <w:tab w:val="left" w:pos="1114"/>
        </w:tabs>
        <w:spacing w:before="288" w:line="276" w:lineRule="auto"/>
        <w:ind w:right="5" w:firstLine="672"/>
        <w:rPr>
          <w:rStyle w:val="CharStyle22"/>
          <w:sz w:val="28"/>
          <w:szCs w:val="28"/>
        </w:rPr>
      </w:pPr>
      <w:proofErr w:type="gramStart"/>
      <w:r w:rsidRPr="005E5B32">
        <w:rPr>
          <w:rStyle w:val="CharStyle22"/>
          <w:sz w:val="28"/>
          <w:szCs w:val="28"/>
        </w:rPr>
        <w:t xml:space="preserve">Российская Сторона подтвердила Фарерской Стороне, что заявки на выдачу разрешений для </w:t>
      </w:r>
      <w:proofErr w:type="spellStart"/>
      <w:r w:rsidRPr="005E5B32">
        <w:rPr>
          <w:rStyle w:val="CharStyle22"/>
          <w:sz w:val="28"/>
          <w:szCs w:val="28"/>
        </w:rPr>
        <w:t>фарерских</w:t>
      </w:r>
      <w:proofErr w:type="spellEnd"/>
      <w:r w:rsidRPr="005E5B32">
        <w:rPr>
          <w:rStyle w:val="CharStyle22"/>
          <w:sz w:val="28"/>
          <w:szCs w:val="28"/>
        </w:rPr>
        <w:t xml:space="preserve"> рыбопромысловых судов на добычу (вылов) водных биоресурсов в исключительной экономической зоне Российской Федерации в Баренцевом море подаются в Баренцево-Беломорское территориальное управление на английском языке в письменной форме </w:t>
      </w:r>
      <w:proofErr w:type="spellStart"/>
      <w:r w:rsidRPr="005E5B32">
        <w:rPr>
          <w:rStyle w:val="CharStyle22"/>
          <w:sz w:val="28"/>
          <w:szCs w:val="28"/>
        </w:rPr>
        <w:t>фарерскими</w:t>
      </w:r>
      <w:proofErr w:type="spellEnd"/>
      <w:r w:rsidRPr="005E5B32">
        <w:rPr>
          <w:rStyle w:val="CharStyle22"/>
          <w:sz w:val="28"/>
          <w:szCs w:val="28"/>
        </w:rPr>
        <w:t xml:space="preserve"> властями посредством почтового отправления по адресу: </w:t>
      </w:r>
      <w:r>
        <w:rPr>
          <w:rStyle w:val="CharStyle22"/>
          <w:sz w:val="28"/>
          <w:szCs w:val="28"/>
        </w:rPr>
        <w:br/>
      </w:r>
      <w:r w:rsidRPr="005E5B32">
        <w:rPr>
          <w:rStyle w:val="CharStyle22"/>
          <w:sz w:val="28"/>
          <w:szCs w:val="28"/>
        </w:rPr>
        <w:t>183038</w:t>
      </w:r>
      <w:r>
        <w:rPr>
          <w:rStyle w:val="CharStyle22"/>
          <w:sz w:val="28"/>
          <w:szCs w:val="28"/>
        </w:rPr>
        <w:t xml:space="preserve">, г. Мурманск (Россия), </w:t>
      </w:r>
      <w:r w:rsidRPr="00FD0C4B">
        <w:rPr>
          <w:rStyle w:val="CharStyle22"/>
          <w:sz w:val="28"/>
          <w:szCs w:val="28"/>
          <w:lang w:eastAsia="en-US"/>
        </w:rPr>
        <w:t>ул.</w:t>
      </w:r>
      <w:r>
        <w:rPr>
          <w:rStyle w:val="CharStyle22"/>
          <w:sz w:val="28"/>
          <w:szCs w:val="28"/>
          <w:lang w:eastAsia="en-US"/>
        </w:rPr>
        <w:t xml:space="preserve"> Коминтерна,</w:t>
      </w:r>
      <w:r w:rsidRPr="005E5B32">
        <w:rPr>
          <w:rStyle w:val="CharStyle22"/>
          <w:sz w:val="28"/>
          <w:szCs w:val="28"/>
        </w:rPr>
        <w:t xml:space="preserve"> </w:t>
      </w:r>
      <w:r>
        <w:rPr>
          <w:rStyle w:val="CharStyle22"/>
          <w:sz w:val="28"/>
          <w:szCs w:val="28"/>
        </w:rPr>
        <w:t>д. 7</w:t>
      </w:r>
      <w:r w:rsidRPr="005E5B32">
        <w:rPr>
          <w:rStyle w:val="CharStyle22"/>
          <w:sz w:val="28"/>
          <w:szCs w:val="28"/>
        </w:rPr>
        <w:t xml:space="preserve">, </w:t>
      </w:r>
      <w:r w:rsidRPr="005E5B32">
        <w:rPr>
          <w:rStyle w:val="CharStyle22"/>
          <w:sz w:val="28"/>
          <w:szCs w:val="28"/>
          <w:lang w:eastAsia="en-US"/>
        </w:rPr>
        <w:t>либо их представителем.</w:t>
      </w:r>
      <w:proofErr w:type="gramEnd"/>
    </w:p>
    <w:p w:rsidR="006552A4" w:rsidRPr="005E5B32" w:rsidRDefault="006552A4" w:rsidP="006552A4">
      <w:pPr>
        <w:pStyle w:val="Style38"/>
        <w:spacing w:line="276" w:lineRule="auto"/>
        <w:ind w:left="5"/>
        <w:rPr>
          <w:sz w:val="28"/>
          <w:szCs w:val="28"/>
        </w:rPr>
      </w:pPr>
      <w:r w:rsidRPr="005E5B32">
        <w:rPr>
          <w:rStyle w:val="CharStyle22"/>
          <w:sz w:val="28"/>
          <w:szCs w:val="28"/>
        </w:rPr>
        <w:t xml:space="preserve">Баренцево-Беломорское территориальное управление рассматривает заявки и документы к ним и информирует </w:t>
      </w:r>
      <w:proofErr w:type="spellStart"/>
      <w:r w:rsidRPr="005E5B32">
        <w:rPr>
          <w:rStyle w:val="CharStyle22"/>
          <w:sz w:val="28"/>
          <w:szCs w:val="28"/>
        </w:rPr>
        <w:t>фарерские</w:t>
      </w:r>
      <w:proofErr w:type="spellEnd"/>
      <w:r w:rsidRPr="005E5B32">
        <w:rPr>
          <w:rStyle w:val="CharStyle22"/>
          <w:sz w:val="28"/>
          <w:szCs w:val="28"/>
        </w:rPr>
        <w:t xml:space="preserve"> власти в срок, не превышающий 15 рабочих дней со дня получения заявок, о месте, времени и порядке получения разрешений или уведомляет их в письменной форме о мотивированном отказе в выдаче разрешений.</w:t>
      </w:r>
    </w:p>
    <w:p w:rsidR="006552A4" w:rsidRPr="005E5B32" w:rsidRDefault="006552A4" w:rsidP="006552A4">
      <w:pPr>
        <w:pStyle w:val="Style38"/>
        <w:spacing w:before="5" w:line="276" w:lineRule="auto"/>
        <w:ind w:left="5"/>
        <w:rPr>
          <w:sz w:val="28"/>
          <w:szCs w:val="28"/>
        </w:rPr>
      </w:pPr>
      <w:r w:rsidRPr="005E5B32">
        <w:rPr>
          <w:rStyle w:val="CharStyle22"/>
          <w:sz w:val="28"/>
          <w:szCs w:val="28"/>
        </w:rPr>
        <w:t xml:space="preserve">Российская Сторона информировала </w:t>
      </w:r>
      <w:proofErr w:type="spellStart"/>
      <w:r w:rsidRPr="005E5B32">
        <w:rPr>
          <w:rStyle w:val="CharStyle22"/>
          <w:sz w:val="28"/>
          <w:szCs w:val="28"/>
        </w:rPr>
        <w:t>Фарерскую</w:t>
      </w:r>
      <w:proofErr w:type="spellEnd"/>
      <w:r w:rsidRPr="005E5B32">
        <w:rPr>
          <w:rStyle w:val="CharStyle22"/>
          <w:sz w:val="28"/>
          <w:szCs w:val="28"/>
        </w:rPr>
        <w:t xml:space="preserve"> Сторону о том, что в соответствии с налоговым законодательством Российской Федерации государственная пошлина за выдачу разрешения на добычу (вылов) водных биологических ресурсов в исключительной экономической зоне Российской Федерации в Баренцевом море составляет 800 руб., за в</w:t>
      </w:r>
      <w:r>
        <w:rPr>
          <w:rStyle w:val="CharStyle22"/>
          <w:sz w:val="28"/>
          <w:szCs w:val="28"/>
        </w:rPr>
        <w:t>несение изменений в разрешение –</w:t>
      </w:r>
      <w:r w:rsidRPr="005E5B32">
        <w:rPr>
          <w:rStyle w:val="CharStyle22"/>
          <w:sz w:val="28"/>
          <w:szCs w:val="28"/>
        </w:rPr>
        <w:t xml:space="preserve"> 350 руб.</w:t>
      </w:r>
    </w:p>
    <w:p w:rsidR="006552A4" w:rsidRPr="005E5B32" w:rsidRDefault="006552A4" w:rsidP="006552A4">
      <w:pPr>
        <w:pStyle w:val="Style38"/>
        <w:spacing w:before="14" w:line="276" w:lineRule="auto"/>
        <w:ind w:left="5" w:right="10" w:firstLine="662"/>
        <w:rPr>
          <w:sz w:val="28"/>
          <w:szCs w:val="28"/>
        </w:rPr>
      </w:pPr>
      <w:r w:rsidRPr="005E5B32">
        <w:rPr>
          <w:rStyle w:val="CharStyle22"/>
          <w:sz w:val="28"/>
          <w:szCs w:val="28"/>
        </w:rPr>
        <w:t xml:space="preserve">Российская Сторона передала Фарерской Стороне форму заявления на выдачу разрешения на добычу (вылов) водных биологических ресурсов в </w:t>
      </w:r>
      <w:r w:rsidRPr="005E5B32">
        <w:rPr>
          <w:rStyle w:val="CharStyle22"/>
          <w:sz w:val="28"/>
          <w:szCs w:val="28"/>
        </w:rPr>
        <w:lastRenderedPageBreak/>
        <w:t>исключительной экономической зоне</w:t>
      </w:r>
      <w:r>
        <w:rPr>
          <w:rStyle w:val="CharStyle22"/>
          <w:sz w:val="28"/>
          <w:szCs w:val="28"/>
        </w:rPr>
        <w:t xml:space="preserve"> России в Баренцевом море в 2019</w:t>
      </w:r>
      <w:r w:rsidRPr="005E5B32">
        <w:rPr>
          <w:rStyle w:val="CharStyle22"/>
          <w:sz w:val="28"/>
          <w:szCs w:val="28"/>
        </w:rPr>
        <w:t xml:space="preserve"> году и форму заявления о внесении изменений в разрешение (Приложения 8 и 9).</w:t>
      </w:r>
    </w:p>
    <w:p w:rsidR="006552A4" w:rsidRPr="005E5B32" w:rsidRDefault="006552A4" w:rsidP="006552A4">
      <w:pPr>
        <w:pStyle w:val="Style38"/>
        <w:spacing w:line="276" w:lineRule="auto"/>
        <w:ind w:right="19" w:firstLine="658"/>
        <w:rPr>
          <w:sz w:val="28"/>
          <w:szCs w:val="28"/>
        </w:rPr>
      </w:pPr>
      <w:r w:rsidRPr="005E5B32">
        <w:rPr>
          <w:rStyle w:val="CharStyle22"/>
          <w:sz w:val="28"/>
          <w:szCs w:val="28"/>
        </w:rPr>
        <w:t xml:space="preserve">Российская Сторона также подтвердила, что после получения </w:t>
      </w:r>
      <w:proofErr w:type="spellStart"/>
      <w:r w:rsidRPr="005E5B32">
        <w:rPr>
          <w:rStyle w:val="CharStyle22"/>
          <w:sz w:val="28"/>
          <w:szCs w:val="28"/>
        </w:rPr>
        <w:t>фарерскими</w:t>
      </w:r>
      <w:proofErr w:type="spellEnd"/>
      <w:r w:rsidRPr="005E5B32">
        <w:rPr>
          <w:rStyle w:val="CharStyle22"/>
          <w:sz w:val="28"/>
          <w:szCs w:val="28"/>
        </w:rPr>
        <w:t xml:space="preserve"> судами разрешений на ведение промысла в исключительной экономической зоне Российской Федерации в Баренцевом море их оригиналы должны находиться на борту судна. В оригинале разрешения указываются имя капитана, видовой состав и объем разрешенной добычи (вылова) водных биоресурсов, а также другая информация. Российская Сторона согласилась оказывать содействие в ускоренной доставке оригиналов разрешений Фарерской Стороне.</w:t>
      </w:r>
    </w:p>
    <w:p w:rsidR="006552A4" w:rsidRPr="005E5B32" w:rsidRDefault="006552A4" w:rsidP="006552A4">
      <w:pPr>
        <w:pStyle w:val="Style38"/>
        <w:spacing w:line="276" w:lineRule="auto"/>
        <w:ind w:left="5" w:right="14" w:firstLine="658"/>
        <w:rPr>
          <w:sz w:val="28"/>
          <w:szCs w:val="28"/>
        </w:rPr>
      </w:pPr>
      <w:r w:rsidRPr="005E5B32">
        <w:rPr>
          <w:rStyle w:val="CharStyle22"/>
          <w:sz w:val="28"/>
          <w:szCs w:val="28"/>
        </w:rPr>
        <w:t>Допускается внесение изменений в разрешения в соответствии с действующим российским законодательством (Постановление Правительства Российской Федерации от 22 октября 2008 г. №775).</w:t>
      </w:r>
    </w:p>
    <w:p w:rsidR="006552A4" w:rsidRPr="005E5B32" w:rsidRDefault="006552A4" w:rsidP="006552A4">
      <w:pPr>
        <w:pStyle w:val="Style38"/>
        <w:spacing w:line="276" w:lineRule="auto"/>
        <w:ind w:left="5" w:right="14" w:firstLine="658"/>
        <w:rPr>
          <w:sz w:val="28"/>
          <w:szCs w:val="28"/>
        </w:rPr>
      </w:pPr>
      <w:proofErr w:type="gramStart"/>
      <w:r w:rsidRPr="005E5B32">
        <w:rPr>
          <w:rStyle w:val="CharStyle22"/>
          <w:sz w:val="28"/>
          <w:szCs w:val="28"/>
        </w:rPr>
        <w:t xml:space="preserve">Заявки о внесении любых изменений в разрешения для </w:t>
      </w:r>
      <w:proofErr w:type="spellStart"/>
      <w:r w:rsidRPr="005E5B32">
        <w:rPr>
          <w:rStyle w:val="CharStyle22"/>
          <w:sz w:val="28"/>
          <w:szCs w:val="28"/>
        </w:rPr>
        <w:t>фарерских</w:t>
      </w:r>
      <w:proofErr w:type="spellEnd"/>
      <w:r w:rsidRPr="005E5B32">
        <w:rPr>
          <w:rStyle w:val="CharStyle22"/>
          <w:sz w:val="28"/>
          <w:szCs w:val="28"/>
        </w:rPr>
        <w:t xml:space="preserve"> рыбопромысловых судов на добычу (вылов) водных биоресурсов в исключительной экономической зоне Российской Федерации в Баренцевом море подаются в Баренцево-Беломорское территориальное управление в письменной форме </w:t>
      </w:r>
      <w:proofErr w:type="spellStart"/>
      <w:r w:rsidRPr="005E5B32">
        <w:rPr>
          <w:rStyle w:val="CharStyle22"/>
          <w:sz w:val="28"/>
          <w:szCs w:val="28"/>
        </w:rPr>
        <w:t>фарерскими</w:t>
      </w:r>
      <w:proofErr w:type="spellEnd"/>
      <w:r w:rsidRPr="005E5B32">
        <w:rPr>
          <w:rStyle w:val="CharStyle22"/>
          <w:sz w:val="28"/>
          <w:szCs w:val="28"/>
        </w:rPr>
        <w:t xml:space="preserve"> властями, либо посредством почтового отправления </w:t>
      </w:r>
      <w:r>
        <w:rPr>
          <w:rStyle w:val="CharStyle22"/>
          <w:sz w:val="28"/>
          <w:szCs w:val="28"/>
        </w:rPr>
        <w:br/>
      </w:r>
      <w:r w:rsidRPr="005E5B32">
        <w:rPr>
          <w:rStyle w:val="CharStyle22"/>
          <w:sz w:val="28"/>
          <w:szCs w:val="28"/>
        </w:rPr>
        <w:t>по адресу: 183038</w:t>
      </w:r>
      <w:r>
        <w:rPr>
          <w:rStyle w:val="CharStyle22"/>
          <w:sz w:val="28"/>
          <w:szCs w:val="28"/>
        </w:rPr>
        <w:t xml:space="preserve">, г. Мурманск (Россия), </w:t>
      </w:r>
      <w:r w:rsidRPr="00FD0C4B">
        <w:rPr>
          <w:rStyle w:val="CharStyle22"/>
          <w:sz w:val="28"/>
          <w:szCs w:val="28"/>
          <w:lang w:eastAsia="en-US"/>
        </w:rPr>
        <w:t>ул.</w:t>
      </w:r>
      <w:r>
        <w:rPr>
          <w:rStyle w:val="CharStyle22"/>
          <w:sz w:val="28"/>
          <w:szCs w:val="28"/>
          <w:lang w:eastAsia="en-US"/>
        </w:rPr>
        <w:t xml:space="preserve"> Коминтерна,</w:t>
      </w:r>
      <w:r w:rsidRPr="005E5B32">
        <w:rPr>
          <w:rStyle w:val="CharStyle22"/>
          <w:sz w:val="28"/>
          <w:szCs w:val="28"/>
        </w:rPr>
        <w:t xml:space="preserve"> </w:t>
      </w:r>
      <w:r>
        <w:rPr>
          <w:rStyle w:val="CharStyle22"/>
          <w:sz w:val="28"/>
          <w:szCs w:val="28"/>
        </w:rPr>
        <w:t>д. 7</w:t>
      </w:r>
      <w:r w:rsidRPr="005E5B32">
        <w:rPr>
          <w:rStyle w:val="CharStyle22"/>
          <w:sz w:val="28"/>
          <w:szCs w:val="28"/>
        </w:rPr>
        <w:t xml:space="preserve">, </w:t>
      </w:r>
      <w:r w:rsidRPr="005E5B32">
        <w:rPr>
          <w:rStyle w:val="CharStyle22"/>
          <w:sz w:val="28"/>
          <w:szCs w:val="28"/>
          <w:lang w:eastAsia="en-US"/>
        </w:rPr>
        <w:t>либо их представителем.</w:t>
      </w:r>
      <w:proofErr w:type="gramEnd"/>
    </w:p>
    <w:p w:rsidR="006552A4" w:rsidRPr="005E5B32" w:rsidRDefault="006552A4" w:rsidP="006552A4">
      <w:pPr>
        <w:pStyle w:val="Style38"/>
        <w:spacing w:line="276" w:lineRule="auto"/>
        <w:ind w:left="10" w:right="14" w:firstLine="643"/>
        <w:rPr>
          <w:sz w:val="28"/>
          <w:szCs w:val="28"/>
        </w:rPr>
      </w:pPr>
      <w:r w:rsidRPr="005E5B32">
        <w:rPr>
          <w:rStyle w:val="CharStyle22"/>
          <w:sz w:val="28"/>
          <w:szCs w:val="28"/>
        </w:rPr>
        <w:t xml:space="preserve">Изменения в разрешения направляются </w:t>
      </w:r>
      <w:proofErr w:type="spellStart"/>
      <w:r w:rsidRPr="005E5B32">
        <w:rPr>
          <w:rStyle w:val="CharStyle22"/>
          <w:sz w:val="28"/>
          <w:szCs w:val="28"/>
        </w:rPr>
        <w:t>фарерским</w:t>
      </w:r>
      <w:proofErr w:type="spellEnd"/>
      <w:r w:rsidRPr="005E5B32">
        <w:rPr>
          <w:rStyle w:val="CharStyle22"/>
          <w:sz w:val="28"/>
          <w:szCs w:val="28"/>
        </w:rPr>
        <w:t xml:space="preserve"> властям посредством электронной </w:t>
      </w:r>
      <w:r w:rsidRPr="005E5B32">
        <w:rPr>
          <w:rStyle w:val="CharStyle22"/>
          <w:sz w:val="28"/>
          <w:szCs w:val="28"/>
          <w:lang w:eastAsia="en-US"/>
        </w:rPr>
        <w:t>(</w:t>
      </w:r>
      <w:hyperlink r:id="rId7" w:history="1">
        <w:r w:rsidRPr="00F86F07">
          <w:rPr>
            <w:rStyle w:val="a3"/>
            <w:color w:val="0070C0"/>
            <w:sz w:val="28"/>
            <w:szCs w:val="28"/>
            <w:lang w:val="en-US" w:eastAsia="en-US"/>
          </w:rPr>
          <w:t>vakt</w:t>
        </w:r>
        <w:r w:rsidRPr="00F86F07">
          <w:rPr>
            <w:rStyle w:val="a3"/>
            <w:color w:val="0070C0"/>
            <w:sz w:val="28"/>
            <w:szCs w:val="28"/>
            <w:lang w:eastAsia="en-US"/>
          </w:rPr>
          <w:t>@</w:t>
        </w:r>
        <w:r w:rsidRPr="00F86F07">
          <w:rPr>
            <w:rStyle w:val="a3"/>
            <w:color w:val="0070C0"/>
            <w:sz w:val="28"/>
            <w:szCs w:val="28"/>
            <w:lang w:val="en-US" w:eastAsia="en-US"/>
          </w:rPr>
          <w:t>vorn</w:t>
        </w:r>
        <w:r w:rsidRPr="00F86F07">
          <w:rPr>
            <w:rStyle w:val="a3"/>
            <w:color w:val="0070C0"/>
            <w:sz w:val="28"/>
            <w:szCs w:val="28"/>
            <w:lang w:eastAsia="en-US"/>
          </w:rPr>
          <w:t>.</w:t>
        </w:r>
        <w:r w:rsidRPr="00F86F07">
          <w:rPr>
            <w:rStyle w:val="a3"/>
            <w:color w:val="0070C0"/>
            <w:sz w:val="28"/>
            <w:szCs w:val="28"/>
            <w:lang w:val="en-US" w:eastAsia="en-US"/>
          </w:rPr>
          <w:t>fo</w:t>
        </w:r>
      </w:hyperlink>
      <w:r w:rsidRPr="005E5B32">
        <w:rPr>
          <w:rStyle w:val="CharStyle22"/>
          <w:sz w:val="28"/>
          <w:szCs w:val="28"/>
          <w:lang w:eastAsia="en-US"/>
        </w:rPr>
        <w:t>)/</w:t>
      </w:r>
      <w:r w:rsidRPr="005E5B32">
        <w:rPr>
          <w:rStyle w:val="CharStyle22"/>
          <w:sz w:val="28"/>
          <w:szCs w:val="28"/>
        </w:rPr>
        <w:t xml:space="preserve">телефаксной (+298 313981) и иной связи. Изменения являются неотъемлемой частью разрешений и должны находиться </w:t>
      </w:r>
      <w:r>
        <w:rPr>
          <w:rStyle w:val="CharStyle22"/>
          <w:sz w:val="28"/>
          <w:szCs w:val="28"/>
        </w:rPr>
        <w:t xml:space="preserve">на борту соответствующего судна </w:t>
      </w:r>
      <w:r w:rsidRPr="005E5B32">
        <w:rPr>
          <w:rStyle w:val="CharStyle22"/>
          <w:sz w:val="28"/>
          <w:szCs w:val="28"/>
        </w:rPr>
        <w:t>при их получении</w:t>
      </w:r>
      <w:r>
        <w:rPr>
          <w:rStyle w:val="CharStyle22"/>
          <w:sz w:val="28"/>
          <w:szCs w:val="28"/>
        </w:rPr>
        <w:t>.</w:t>
      </w:r>
    </w:p>
    <w:p w:rsidR="006552A4" w:rsidRPr="005E5B32" w:rsidRDefault="006552A4" w:rsidP="006552A4">
      <w:pPr>
        <w:pStyle w:val="Style38"/>
        <w:spacing w:line="276" w:lineRule="auto"/>
        <w:ind w:left="5" w:firstLine="658"/>
        <w:rPr>
          <w:sz w:val="28"/>
          <w:szCs w:val="28"/>
        </w:rPr>
      </w:pPr>
      <w:proofErr w:type="spellStart"/>
      <w:r w:rsidRPr="005E5B32">
        <w:rPr>
          <w:rStyle w:val="CharStyle22"/>
          <w:sz w:val="28"/>
          <w:szCs w:val="28"/>
        </w:rPr>
        <w:t>Фарерская</w:t>
      </w:r>
      <w:proofErr w:type="spellEnd"/>
      <w:r w:rsidRPr="005E5B32">
        <w:rPr>
          <w:rStyle w:val="CharStyle22"/>
          <w:sz w:val="28"/>
          <w:szCs w:val="28"/>
        </w:rPr>
        <w:t xml:space="preserve"> Сторона напомнила о том, что до сих пор не требовалась выдача разрешений </w:t>
      </w:r>
      <w:proofErr w:type="spellStart"/>
      <w:r w:rsidRPr="005E5B32">
        <w:rPr>
          <w:rStyle w:val="CharStyle22"/>
          <w:sz w:val="28"/>
          <w:szCs w:val="28"/>
        </w:rPr>
        <w:t>фарерскими</w:t>
      </w:r>
      <w:proofErr w:type="spellEnd"/>
      <w:r w:rsidRPr="005E5B32">
        <w:rPr>
          <w:rStyle w:val="CharStyle22"/>
          <w:sz w:val="28"/>
          <w:szCs w:val="28"/>
        </w:rPr>
        <w:t xml:space="preserve"> властями российским рыболовным судам, работающим в водах под фарерской рыболовной юрисдикцией, так как достаточно было указывать наименование и другие соответствующие характеристики таких судов, указанных в списке в соответствии с п. 8.3.</w:t>
      </w:r>
    </w:p>
    <w:p w:rsidR="006552A4" w:rsidRPr="005E5B32" w:rsidRDefault="006552A4" w:rsidP="006552A4">
      <w:pPr>
        <w:pStyle w:val="Style38"/>
        <w:spacing w:line="276" w:lineRule="auto"/>
        <w:ind w:left="19" w:firstLine="648"/>
        <w:rPr>
          <w:sz w:val="28"/>
          <w:szCs w:val="28"/>
        </w:rPr>
      </w:pPr>
      <w:proofErr w:type="spellStart"/>
      <w:r w:rsidRPr="005E5B32">
        <w:rPr>
          <w:rStyle w:val="CharStyle22"/>
          <w:sz w:val="28"/>
          <w:szCs w:val="28"/>
        </w:rPr>
        <w:t>Фарерская</w:t>
      </w:r>
      <w:proofErr w:type="spellEnd"/>
      <w:r w:rsidRPr="005E5B32">
        <w:rPr>
          <w:rStyle w:val="CharStyle22"/>
          <w:sz w:val="28"/>
          <w:szCs w:val="28"/>
        </w:rPr>
        <w:t xml:space="preserve"> Сторона рассматривает возможность введения</w:t>
      </w:r>
      <w:r>
        <w:rPr>
          <w:rStyle w:val="CharStyle22"/>
          <w:sz w:val="28"/>
          <w:szCs w:val="28"/>
        </w:rPr>
        <w:t xml:space="preserve"> в соответствии с </w:t>
      </w:r>
      <w:proofErr w:type="spellStart"/>
      <w:r>
        <w:rPr>
          <w:rStyle w:val="CharStyle22"/>
          <w:sz w:val="28"/>
          <w:szCs w:val="28"/>
        </w:rPr>
        <w:t>фарерским</w:t>
      </w:r>
      <w:proofErr w:type="spellEnd"/>
      <w:r>
        <w:rPr>
          <w:rStyle w:val="CharStyle22"/>
          <w:sz w:val="28"/>
          <w:szCs w:val="28"/>
        </w:rPr>
        <w:t xml:space="preserve"> рыболовным</w:t>
      </w:r>
      <w:r w:rsidRPr="005E5B32">
        <w:rPr>
          <w:rStyle w:val="CharStyle22"/>
          <w:sz w:val="28"/>
          <w:szCs w:val="28"/>
        </w:rPr>
        <w:t xml:space="preserve"> законодательством процедуры выдачи разрешений российским судам, которая будет аналогична российскому порядку выдачи разрешений. Российские власти будут проинформированы о введении указанных правил как минимум за 60 дней до их вступления в силу.</w:t>
      </w:r>
    </w:p>
    <w:p w:rsidR="006552A4" w:rsidRPr="005E5B32" w:rsidRDefault="006552A4" w:rsidP="006552A4">
      <w:pPr>
        <w:pStyle w:val="Style38"/>
        <w:spacing w:before="19" w:line="276" w:lineRule="auto"/>
        <w:ind w:left="10" w:right="14" w:firstLine="658"/>
        <w:rPr>
          <w:sz w:val="28"/>
          <w:szCs w:val="28"/>
        </w:rPr>
      </w:pPr>
      <w:proofErr w:type="spellStart"/>
      <w:r w:rsidRPr="005E5B32">
        <w:rPr>
          <w:rStyle w:val="CharStyle22"/>
          <w:sz w:val="28"/>
          <w:szCs w:val="28"/>
        </w:rPr>
        <w:t>Фарерская</w:t>
      </w:r>
      <w:proofErr w:type="spellEnd"/>
      <w:r w:rsidRPr="005E5B32">
        <w:rPr>
          <w:rStyle w:val="CharStyle22"/>
          <w:sz w:val="28"/>
          <w:szCs w:val="28"/>
        </w:rPr>
        <w:t xml:space="preserve"> Сторона полагает, что процедура подачи заявок и выдачи разрешений </w:t>
      </w:r>
      <w:proofErr w:type="spellStart"/>
      <w:r w:rsidRPr="005E5B32">
        <w:rPr>
          <w:rStyle w:val="CharStyle22"/>
          <w:sz w:val="28"/>
          <w:szCs w:val="28"/>
        </w:rPr>
        <w:t>фарерским</w:t>
      </w:r>
      <w:proofErr w:type="spellEnd"/>
      <w:r w:rsidRPr="005E5B32">
        <w:rPr>
          <w:rStyle w:val="CharStyle22"/>
          <w:sz w:val="28"/>
          <w:szCs w:val="28"/>
        </w:rPr>
        <w:t xml:space="preserve"> судам для осуществления промысла в исключительной экономической зоне Российской Федерации и внесения </w:t>
      </w:r>
      <w:r w:rsidRPr="005E5B32">
        <w:rPr>
          <w:rStyle w:val="CharStyle22"/>
          <w:sz w:val="28"/>
          <w:szCs w:val="28"/>
        </w:rPr>
        <w:lastRenderedPageBreak/>
        <w:t>изменений в них, указанная в постановлении Правительства Российской Федерации от 22 октября 2008 г. №775 (с изменениями), является слишком сложной и может привести к нарушениям российского законодательства. Фарерские власти предложили установить упрощенную процедуру выдачи разрешений.</w:t>
      </w:r>
    </w:p>
    <w:p w:rsidR="006552A4" w:rsidRPr="005E5B32" w:rsidRDefault="006552A4" w:rsidP="006552A4">
      <w:pPr>
        <w:pStyle w:val="Style38"/>
        <w:spacing w:before="10" w:line="276" w:lineRule="auto"/>
        <w:ind w:left="14" w:right="24" w:firstLine="648"/>
        <w:rPr>
          <w:sz w:val="28"/>
          <w:szCs w:val="28"/>
        </w:rPr>
      </w:pPr>
      <w:r w:rsidRPr="005E5B32">
        <w:rPr>
          <w:rStyle w:val="CharStyle22"/>
          <w:sz w:val="28"/>
          <w:szCs w:val="28"/>
        </w:rPr>
        <w:t xml:space="preserve">Для упрощения действующего порядка выдачи разрешений </w:t>
      </w:r>
      <w:proofErr w:type="spellStart"/>
      <w:r w:rsidRPr="005E5B32">
        <w:rPr>
          <w:rStyle w:val="CharStyle22"/>
          <w:sz w:val="28"/>
          <w:szCs w:val="28"/>
        </w:rPr>
        <w:t>Фарерская</w:t>
      </w:r>
      <w:proofErr w:type="spellEnd"/>
      <w:r w:rsidRPr="005E5B32">
        <w:rPr>
          <w:rStyle w:val="CharStyle22"/>
          <w:sz w:val="28"/>
          <w:szCs w:val="28"/>
        </w:rPr>
        <w:t xml:space="preserve"> Сторона предложила Российской Стороне следующее:</w:t>
      </w:r>
    </w:p>
    <w:p w:rsidR="006552A4" w:rsidRPr="005E5B32" w:rsidRDefault="006552A4" w:rsidP="006552A4">
      <w:pPr>
        <w:pStyle w:val="Style37"/>
        <w:numPr>
          <w:ilvl w:val="0"/>
          <w:numId w:val="9"/>
        </w:numPr>
        <w:tabs>
          <w:tab w:val="left" w:pos="970"/>
        </w:tabs>
        <w:spacing w:line="276" w:lineRule="auto"/>
        <w:ind w:left="14" w:right="29" w:firstLine="658"/>
        <w:rPr>
          <w:rStyle w:val="CharStyle22"/>
          <w:sz w:val="28"/>
          <w:szCs w:val="28"/>
        </w:rPr>
      </w:pPr>
      <w:r w:rsidRPr="005E5B32">
        <w:rPr>
          <w:rStyle w:val="CharStyle22"/>
          <w:sz w:val="28"/>
          <w:szCs w:val="28"/>
        </w:rPr>
        <w:t xml:space="preserve">считать достаточным предоставление списка </w:t>
      </w:r>
      <w:proofErr w:type="spellStart"/>
      <w:r w:rsidRPr="005E5B32">
        <w:rPr>
          <w:rStyle w:val="CharStyle22"/>
          <w:sz w:val="28"/>
          <w:szCs w:val="28"/>
        </w:rPr>
        <w:t>фарерских</w:t>
      </w:r>
      <w:proofErr w:type="spellEnd"/>
      <w:r w:rsidRPr="005E5B32">
        <w:rPr>
          <w:rStyle w:val="CharStyle22"/>
          <w:sz w:val="28"/>
          <w:szCs w:val="28"/>
        </w:rPr>
        <w:t xml:space="preserve"> судов, предусмотренного п.8.3., в соответствии с существующими </w:t>
      </w:r>
      <w:proofErr w:type="spellStart"/>
      <w:r w:rsidRPr="005E5B32">
        <w:rPr>
          <w:rStyle w:val="CharStyle22"/>
          <w:sz w:val="28"/>
          <w:szCs w:val="28"/>
        </w:rPr>
        <w:t>фарерскими</w:t>
      </w:r>
      <w:proofErr w:type="spellEnd"/>
      <w:r w:rsidRPr="005E5B32">
        <w:rPr>
          <w:rStyle w:val="CharStyle22"/>
          <w:sz w:val="28"/>
          <w:szCs w:val="28"/>
        </w:rPr>
        <w:t xml:space="preserve"> правилами;</w:t>
      </w:r>
    </w:p>
    <w:p w:rsidR="006552A4" w:rsidRPr="005E5B32" w:rsidRDefault="006552A4" w:rsidP="006552A4">
      <w:pPr>
        <w:pStyle w:val="Style37"/>
        <w:numPr>
          <w:ilvl w:val="0"/>
          <w:numId w:val="9"/>
        </w:numPr>
        <w:tabs>
          <w:tab w:val="left" w:pos="864"/>
        </w:tabs>
        <w:spacing w:before="14" w:line="276" w:lineRule="auto"/>
        <w:ind w:left="10" w:right="24" w:firstLine="662"/>
        <w:rPr>
          <w:rStyle w:val="CharStyle22"/>
          <w:sz w:val="28"/>
          <w:szCs w:val="28"/>
        </w:rPr>
      </w:pPr>
      <w:r w:rsidRPr="005E5B32">
        <w:rPr>
          <w:rStyle w:val="CharStyle22"/>
          <w:sz w:val="28"/>
          <w:szCs w:val="28"/>
        </w:rPr>
        <w:t>либо, в случае индивидуальных заявок на разрешения предпринять следующее:</w:t>
      </w:r>
    </w:p>
    <w:p w:rsidR="006552A4" w:rsidRPr="005E5B32" w:rsidRDefault="006552A4" w:rsidP="006552A4">
      <w:pPr>
        <w:pStyle w:val="Style38"/>
        <w:spacing w:before="10" w:line="276" w:lineRule="auto"/>
        <w:ind w:left="5" w:right="34" w:firstLine="658"/>
        <w:rPr>
          <w:sz w:val="28"/>
          <w:szCs w:val="28"/>
        </w:rPr>
      </w:pPr>
      <w:r w:rsidRPr="005E5B32">
        <w:rPr>
          <w:rStyle w:val="CharStyle22"/>
          <w:sz w:val="28"/>
          <w:szCs w:val="28"/>
        </w:rPr>
        <w:t>отправление заявок на получение новых разрешений посредством электронной связи;</w:t>
      </w:r>
    </w:p>
    <w:p w:rsidR="006552A4" w:rsidRPr="005E5B32" w:rsidRDefault="006552A4" w:rsidP="006552A4">
      <w:pPr>
        <w:pStyle w:val="Style38"/>
        <w:spacing w:before="5" w:line="276" w:lineRule="auto"/>
        <w:ind w:left="667" w:firstLine="0"/>
        <w:rPr>
          <w:sz w:val="28"/>
          <w:szCs w:val="28"/>
        </w:rPr>
      </w:pPr>
      <w:r w:rsidRPr="005E5B32">
        <w:rPr>
          <w:rStyle w:val="CharStyle22"/>
          <w:sz w:val="28"/>
          <w:szCs w:val="28"/>
        </w:rPr>
        <w:t>выданные разрешения могут быть направлены в электронном виде;</w:t>
      </w:r>
    </w:p>
    <w:p w:rsidR="006552A4" w:rsidRPr="005E5B32" w:rsidRDefault="006552A4" w:rsidP="006552A4">
      <w:pPr>
        <w:pStyle w:val="Style38"/>
        <w:spacing w:line="276" w:lineRule="auto"/>
        <w:ind w:left="19" w:right="82" w:firstLine="643"/>
        <w:rPr>
          <w:sz w:val="28"/>
          <w:szCs w:val="28"/>
        </w:rPr>
      </w:pPr>
      <w:r w:rsidRPr="005E5B32">
        <w:rPr>
          <w:rStyle w:val="CharStyle22"/>
          <w:sz w:val="28"/>
          <w:szCs w:val="28"/>
        </w:rPr>
        <w:t>оригинал разрешения не должен находиться на борту судна, достаточно нахождения его электронной копии;</w:t>
      </w:r>
    </w:p>
    <w:p w:rsidR="006552A4" w:rsidRPr="005E5B32" w:rsidRDefault="006552A4" w:rsidP="006552A4">
      <w:pPr>
        <w:pStyle w:val="Style38"/>
        <w:spacing w:before="10" w:line="276" w:lineRule="auto"/>
        <w:ind w:left="10" w:right="38"/>
        <w:rPr>
          <w:sz w:val="28"/>
          <w:szCs w:val="28"/>
        </w:rPr>
      </w:pPr>
      <w:r w:rsidRPr="005E5B32">
        <w:rPr>
          <w:rStyle w:val="CharStyle22"/>
          <w:sz w:val="28"/>
          <w:szCs w:val="28"/>
        </w:rPr>
        <w:t>отправление заявок на внесение изменений в выданные разрешения посредством электронной связи;</w:t>
      </w:r>
    </w:p>
    <w:p w:rsidR="006552A4" w:rsidRPr="005E5B32" w:rsidRDefault="006552A4" w:rsidP="006552A4">
      <w:pPr>
        <w:pStyle w:val="Style38"/>
        <w:spacing w:line="276" w:lineRule="auto"/>
        <w:ind w:right="34" w:firstLine="658"/>
        <w:rPr>
          <w:sz w:val="28"/>
          <w:szCs w:val="28"/>
        </w:rPr>
      </w:pPr>
      <w:r w:rsidRPr="005E5B32">
        <w:rPr>
          <w:rStyle w:val="CharStyle22"/>
          <w:sz w:val="28"/>
          <w:szCs w:val="28"/>
        </w:rPr>
        <w:t>изменения в ранее выданные разрешения, направленные в электронном виде, а также первоначальные разрешения, должны считаться измененными разрешениями.</w:t>
      </w:r>
    </w:p>
    <w:p w:rsidR="006552A4" w:rsidRPr="005E5B32" w:rsidRDefault="006552A4" w:rsidP="006552A4">
      <w:pPr>
        <w:pStyle w:val="Style38"/>
        <w:spacing w:line="276" w:lineRule="auto"/>
        <w:ind w:left="5" w:right="24" w:firstLine="658"/>
        <w:rPr>
          <w:sz w:val="28"/>
          <w:szCs w:val="28"/>
        </w:rPr>
      </w:pPr>
      <w:proofErr w:type="spellStart"/>
      <w:r w:rsidRPr="005E5B32">
        <w:rPr>
          <w:rStyle w:val="CharStyle22"/>
          <w:sz w:val="28"/>
          <w:szCs w:val="28"/>
        </w:rPr>
        <w:t>Фарерская</w:t>
      </w:r>
      <w:proofErr w:type="spellEnd"/>
      <w:r w:rsidRPr="005E5B32">
        <w:rPr>
          <w:rStyle w:val="CharStyle22"/>
          <w:sz w:val="28"/>
          <w:szCs w:val="28"/>
        </w:rPr>
        <w:t xml:space="preserve"> Сторона отметила, что упрощенный порядок выдачи разрешений был согласован на 42-й сессии Смешанной Российско-Нор</w:t>
      </w:r>
      <w:r>
        <w:rPr>
          <w:rStyle w:val="CharStyle22"/>
          <w:sz w:val="28"/>
          <w:szCs w:val="28"/>
        </w:rPr>
        <w:t xml:space="preserve">вежской комиссии по рыболовству (приложение 14 к протоколу </w:t>
      </w:r>
      <w:r w:rsidRPr="005E5B32">
        <w:rPr>
          <w:rStyle w:val="CharStyle22"/>
          <w:sz w:val="28"/>
          <w:szCs w:val="28"/>
        </w:rPr>
        <w:t xml:space="preserve">42-й сессии Смешанной Российско-Норвежской комиссии по рыболовству) и обратилась с просьбой о применении аналогичного порядка выдачи разрешений для </w:t>
      </w:r>
      <w:proofErr w:type="spellStart"/>
      <w:r w:rsidRPr="005E5B32">
        <w:rPr>
          <w:rStyle w:val="CharStyle22"/>
          <w:sz w:val="28"/>
          <w:szCs w:val="28"/>
        </w:rPr>
        <w:t>фарерских</w:t>
      </w:r>
      <w:proofErr w:type="spellEnd"/>
      <w:r w:rsidRPr="005E5B32">
        <w:rPr>
          <w:rStyle w:val="CharStyle22"/>
          <w:sz w:val="28"/>
          <w:szCs w:val="28"/>
        </w:rPr>
        <w:t xml:space="preserve"> рыболовных судов.</w:t>
      </w:r>
    </w:p>
    <w:p w:rsidR="006552A4" w:rsidRPr="005E5B32" w:rsidRDefault="006552A4" w:rsidP="006552A4">
      <w:pPr>
        <w:pStyle w:val="Style38"/>
        <w:spacing w:line="276" w:lineRule="auto"/>
        <w:ind w:left="662" w:firstLine="0"/>
        <w:rPr>
          <w:rStyle w:val="CharStyle22"/>
          <w:sz w:val="28"/>
          <w:szCs w:val="28"/>
        </w:rPr>
      </w:pPr>
      <w:r w:rsidRPr="005E5B32">
        <w:rPr>
          <w:rStyle w:val="CharStyle22"/>
          <w:sz w:val="28"/>
          <w:szCs w:val="28"/>
        </w:rPr>
        <w:t>Российская Сторона согласилась рассмотреть данный вопрос.</w:t>
      </w:r>
    </w:p>
    <w:p w:rsidR="006552A4" w:rsidRPr="005E5B32" w:rsidRDefault="006552A4" w:rsidP="006552A4">
      <w:pPr>
        <w:pStyle w:val="Style38"/>
        <w:spacing w:line="276" w:lineRule="auto"/>
        <w:ind w:left="662" w:firstLine="0"/>
        <w:rPr>
          <w:sz w:val="28"/>
          <w:szCs w:val="28"/>
        </w:rPr>
      </w:pPr>
    </w:p>
    <w:p w:rsidR="006552A4" w:rsidRPr="005E5B32" w:rsidRDefault="006552A4" w:rsidP="006552A4">
      <w:pPr>
        <w:pStyle w:val="Style84"/>
        <w:spacing w:line="276" w:lineRule="auto"/>
        <w:ind w:left="19" w:firstLine="690"/>
        <w:rPr>
          <w:sz w:val="28"/>
          <w:szCs w:val="28"/>
        </w:rPr>
      </w:pPr>
      <w:r w:rsidRPr="005E5B32">
        <w:rPr>
          <w:rStyle w:val="CharStyle22"/>
          <w:sz w:val="28"/>
          <w:szCs w:val="28"/>
        </w:rPr>
        <w:t>8.7. Стороны также</w:t>
      </w:r>
      <w:r>
        <w:rPr>
          <w:rStyle w:val="CharStyle22"/>
          <w:sz w:val="28"/>
          <w:szCs w:val="28"/>
        </w:rPr>
        <w:t xml:space="preserve"> будут использовать телефаксную или</w:t>
      </w:r>
      <w:r w:rsidRPr="005E5B32">
        <w:rPr>
          <w:rStyle w:val="CharStyle22"/>
          <w:sz w:val="28"/>
          <w:szCs w:val="28"/>
        </w:rPr>
        <w:t xml:space="preserve"> электронную связь для решения всех оперативных вопросов, связанных с взаимным промыслом. Российские суда, осуществляющие промысел в рыболовной зоне Фарерских островов, должны направлять в рыболовную инспекцию Фарерских островов по </w:t>
      </w:r>
      <w:r w:rsidRPr="005E5B32">
        <w:rPr>
          <w:rStyle w:val="CharStyle22"/>
          <w:sz w:val="28"/>
          <w:szCs w:val="28"/>
          <w:lang w:val="en-US" w:eastAsia="en-US"/>
        </w:rPr>
        <w:t>e</w:t>
      </w:r>
      <w:r w:rsidRPr="005E5B32">
        <w:rPr>
          <w:rStyle w:val="CharStyle22"/>
          <w:sz w:val="28"/>
          <w:szCs w:val="28"/>
          <w:lang w:eastAsia="en-US"/>
        </w:rPr>
        <w:t>-</w:t>
      </w:r>
      <w:r w:rsidRPr="005E5B32">
        <w:rPr>
          <w:rStyle w:val="CharStyle22"/>
          <w:sz w:val="28"/>
          <w:szCs w:val="28"/>
          <w:lang w:val="en-US" w:eastAsia="en-US"/>
        </w:rPr>
        <w:t>mail</w:t>
      </w:r>
      <w:r w:rsidRPr="005E5B32">
        <w:rPr>
          <w:rStyle w:val="CharStyle22"/>
          <w:sz w:val="28"/>
          <w:szCs w:val="28"/>
          <w:lang w:eastAsia="en-US"/>
        </w:rPr>
        <w:t>:</w:t>
      </w:r>
      <w:r>
        <w:rPr>
          <w:rStyle w:val="CharStyle22"/>
          <w:sz w:val="28"/>
          <w:szCs w:val="28"/>
          <w:lang w:eastAsia="en-US"/>
        </w:rPr>
        <w:t xml:space="preserve"> </w:t>
      </w:r>
      <w:hyperlink r:id="rId8" w:history="1">
        <w:r w:rsidRPr="005E5B32">
          <w:rPr>
            <w:rStyle w:val="a3"/>
            <w:sz w:val="28"/>
            <w:szCs w:val="28"/>
            <w:lang w:val="en-US" w:eastAsia="en-US"/>
          </w:rPr>
          <w:t>vakt</w:t>
        </w:r>
        <w:r w:rsidRPr="005E5B32">
          <w:rPr>
            <w:rStyle w:val="a3"/>
            <w:sz w:val="28"/>
            <w:szCs w:val="28"/>
            <w:lang w:eastAsia="en-US"/>
          </w:rPr>
          <w:t>@</w:t>
        </w:r>
        <w:r w:rsidRPr="005E5B32">
          <w:rPr>
            <w:rStyle w:val="a3"/>
            <w:sz w:val="28"/>
            <w:szCs w:val="28"/>
            <w:lang w:val="en-US" w:eastAsia="en-US"/>
          </w:rPr>
          <w:t>vorn</w:t>
        </w:r>
        <w:r w:rsidRPr="005E5B32">
          <w:rPr>
            <w:rStyle w:val="a3"/>
            <w:sz w:val="28"/>
            <w:szCs w:val="28"/>
            <w:lang w:eastAsia="en-US"/>
          </w:rPr>
          <w:t>.</w:t>
        </w:r>
        <w:r w:rsidRPr="005E5B32">
          <w:rPr>
            <w:rStyle w:val="a3"/>
            <w:sz w:val="28"/>
            <w:szCs w:val="28"/>
            <w:lang w:val="en-US" w:eastAsia="en-US"/>
          </w:rPr>
          <w:t>fo</w:t>
        </w:r>
      </w:hyperlink>
      <w:r w:rsidRPr="005E5B32">
        <w:rPr>
          <w:sz w:val="28"/>
          <w:szCs w:val="28"/>
          <w:lang w:eastAsia="en-US"/>
        </w:rPr>
        <w:t xml:space="preserve">, </w:t>
      </w:r>
      <w:r>
        <w:rPr>
          <w:rStyle w:val="CharStyle22"/>
          <w:sz w:val="28"/>
          <w:szCs w:val="28"/>
        </w:rPr>
        <w:t xml:space="preserve">факсу +298 31 39 81 или </w:t>
      </w:r>
      <w:r w:rsidRPr="005E5B32">
        <w:rPr>
          <w:rStyle w:val="CharStyle22"/>
          <w:sz w:val="28"/>
          <w:szCs w:val="28"/>
        </w:rPr>
        <w:t>по номеру телефона +298 31 10 65 следующую информацию:</w:t>
      </w:r>
    </w:p>
    <w:p w:rsidR="006552A4" w:rsidRPr="005E5B32" w:rsidRDefault="006552A4" w:rsidP="006552A4">
      <w:pPr>
        <w:pStyle w:val="Style38"/>
        <w:numPr>
          <w:ilvl w:val="0"/>
          <w:numId w:val="10"/>
        </w:numPr>
        <w:spacing w:before="24" w:line="276" w:lineRule="auto"/>
        <w:rPr>
          <w:sz w:val="28"/>
          <w:szCs w:val="28"/>
        </w:rPr>
      </w:pPr>
      <w:r w:rsidRPr="005E5B32">
        <w:rPr>
          <w:rStyle w:val="CharStyle22"/>
          <w:sz w:val="28"/>
          <w:szCs w:val="28"/>
        </w:rPr>
        <w:t>о входе в рыболовную зону Фарерских островов. Уведомление (рапорт о вылове при входе) должно быть направлено как минимум за 6 часов и не позднее, чем за 2 часа до входа.</w:t>
      </w:r>
    </w:p>
    <w:p w:rsidR="006552A4" w:rsidRPr="005E5B32" w:rsidRDefault="006552A4" w:rsidP="006552A4">
      <w:pPr>
        <w:pStyle w:val="Style38"/>
        <w:numPr>
          <w:ilvl w:val="0"/>
          <w:numId w:val="10"/>
        </w:numPr>
        <w:spacing w:before="14" w:line="276" w:lineRule="auto"/>
        <w:ind w:right="10"/>
        <w:rPr>
          <w:sz w:val="28"/>
          <w:szCs w:val="28"/>
        </w:rPr>
      </w:pPr>
      <w:r w:rsidRPr="005E5B32">
        <w:rPr>
          <w:rStyle w:val="CharStyle22"/>
          <w:sz w:val="28"/>
          <w:szCs w:val="28"/>
        </w:rPr>
        <w:lastRenderedPageBreak/>
        <w:t>о ежедневном вылове. При продолжении промысла, рыболовные суда должны сообщать ежедневные уловы (рапорт о вылове за сутки) каждое утро до 12:00.</w:t>
      </w:r>
    </w:p>
    <w:p w:rsidR="006552A4" w:rsidRPr="005E5B32" w:rsidRDefault="006552A4" w:rsidP="006552A4">
      <w:pPr>
        <w:pStyle w:val="Style38"/>
        <w:numPr>
          <w:ilvl w:val="0"/>
          <w:numId w:val="10"/>
        </w:numPr>
        <w:spacing w:line="276" w:lineRule="auto"/>
        <w:rPr>
          <w:sz w:val="28"/>
          <w:szCs w:val="28"/>
        </w:rPr>
      </w:pPr>
      <w:r w:rsidRPr="005E5B32">
        <w:rPr>
          <w:rStyle w:val="CharStyle22"/>
          <w:sz w:val="28"/>
          <w:szCs w:val="28"/>
        </w:rPr>
        <w:t xml:space="preserve">о выходе из рыболовной зоны Фарерских островов. Уведомление (рапорт о вылове при выходе) должно быть направлено как минимум </w:t>
      </w:r>
      <w:r w:rsidRPr="005E5B32">
        <w:rPr>
          <w:rStyle w:val="CharStyle22"/>
          <w:sz w:val="28"/>
          <w:szCs w:val="28"/>
        </w:rPr>
        <w:br/>
        <w:t xml:space="preserve">за 8 часов и не позднее, чем за 2 часа до выхода. Если судно выходит из рыболовной зоны Фарерских островов без захода в </w:t>
      </w:r>
      <w:proofErr w:type="spellStart"/>
      <w:r w:rsidRPr="005E5B32">
        <w:rPr>
          <w:rStyle w:val="CharStyle22"/>
          <w:sz w:val="28"/>
          <w:szCs w:val="28"/>
        </w:rPr>
        <w:t>фарерский</w:t>
      </w:r>
      <w:proofErr w:type="spellEnd"/>
      <w:r w:rsidRPr="005E5B32">
        <w:rPr>
          <w:rStyle w:val="CharStyle22"/>
          <w:sz w:val="28"/>
          <w:szCs w:val="28"/>
        </w:rPr>
        <w:t xml:space="preserve"> порт, данный рапорт должен передаваться как минимум за 12 часов до выхода.</w:t>
      </w:r>
    </w:p>
    <w:p w:rsidR="006552A4" w:rsidRPr="005E5B32" w:rsidRDefault="006552A4" w:rsidP="006552A4">
      <w:pPr>
        <w:pStyle w:val="Style38"/>
        <w:spacing w:line="276" w:lineRule="auto"/>
        <w:ind w:left="14" w:right="14" w:firstLine="648"/>
        <w:rPr>
          <w:sz w:val="28"/>
          <w:szCs w:val="28"/>
        </w:rPr>
      </w:pPr>
      <w:r w:rsidRPr="005E5B32">
        <w:rPr>
          <w:rStyle w:val="CharStyle22"/>
          <w:sz w:val="28"/>
          <w:szCs w:val="28"/>
        </w:rPr>
        <w:t>Формат для рапортов о вылове при входе, вылове за сутки и выходе приведен в Приложении 12.</w:t>
      </w:r>
    </w:p>
    <w:p w:rsidR="006552A4" w:rsidRPr="005E5B32" w:rsidRDefault="006552A4" w:rsidP="006552A4">
      <w:pPr>
        <w:pStyle w:val="Style38"/>
        <w:spacing w:line="276" w:lineRule="auto"/>
        <w:ind w:right="10" w:firstLine="672"/>
        <w:rPr>
          <w:sz w:val="28"/>
          <w:szCs w:val="28"/>
        </w:rPr>
      </w:pPr>
      <w:proofErr w:type="gramStart"/>
      <w:r w:rsidRPr="005E5B32">
        <w:rPr>
          <w:rStyle w:val="CharStyle22"/>
          <w:sz w:val="28"/>
          <w:szCs w:val="28"/>
        </w:rPr>
        <w:t xml:space="preserve">Фарерские суда должны направлять в Баренцево-Беломорское территориальное управление, г. Мурманск, по факсу + 7 8152 451945, </w:t>
      </w:r>
      <w:r w:rsidRPr="005E5B32">
        <w:rPr>
          <w:rStyle w:val="CharStyle22"/>
          <w:sz w:val="28"/>
          <w:szCs w:val="28"/>
          <w:lang w:val="en-US" w:eastAsia="en-US"/>
        </w:rPr>
        <w:t>e</w:t>
      </w:r>
      <w:r w:rsidRPr="005E5B32">
        <w:rPr>
          <w:rStyle w:val="CharStyle22"/>
          <w:sz w:val="28"/>
          <w:szCs w:val="28"/>
          <w:lang w:eastAsia="en-US"/>
        </w:rPr>
        <w:t>-</w:t>
      </w:r>
      <w:r w:rsidRPr="005E5B32">
        <w:rPr>
          <w:rStyle w:val="CharStyle22"/>
          <w:sz w:val="28"/>
          <w:szCs w:val="28"/>
          <w:lang w:val="en-US" w:eastAsia="en-US"/>
        </w:rPr>
        <w:t>mail</w:t>
      </w:r>
      <w:r w:rsidRPr="005E5B32">
        <w:rPr>
          <w:rStyle w:val="CharStyle22"/>
          <w:sz w:val="28"/>
          <w:szCs w:val="28"/>
          <w:lang w:eastAsia="en-US"/>
        </w:rPr>
        <w:t xml:space="preserve">: </w:t>
      </w:r>
      <w:r w:rsidRPr="00393107">
        <w:rPr>
          <w:color w:val="0070C0"/>
          <w:sz w:val="28"/>
          <w:szCs w:val="28"/>
          <w:u w:val="single"/>
          <w:lang w:val="en-US" w:eastAsia="en-US"/>
        </w:rPr>
        <w:t>portcontrol</w:t>
      </w:r>
      <w:r w:rsidRPr="00393107">
        <w:rPr>
          <w:color w:val="0070C0"/>
          <w:sz w:val="28"/>
          <w:szCs w:val="28"/>
          <w:u w:val="single"/>
          <w:lang w:eastAsia="en-US"/>
        </w:rPr>
        <w:t>@</w:t>
      </w:r>
      <w:proofErr w:type="spellStart"/>
      <w:r w:rsidRPr="00393107">
        <w:rPr>
          <w:color w:val="0070C0"/>
          <w:sz w:val="28"/>
          <w:szCs w:val="28"/>
          <w:u w:val="single"/>
          <w:lang w:val="en-US" w:eastAsia="en-US"/>
        </w:rPr>
        <w:t>bbtu</w:t>
      </w:r>
      <w:proofErr w:type="spellEnd"/>
      <w:r w:rsidRPr="00393107">
        <w:rPr>
          <w:color w:val="0070C0"/>
          <w:sz w:val="28"/>
          <w:szCs w:val="28"/>
          <w:u w:val="single"/>
          <w:lang w:eastAsia="en-US"/>
        </w:rPr>
        <w:t>.</w:t>
      </w:r>
      <w:proofErr w:type="spellStart"/>
      <w:r w:rsidRPr="00393107">
        <w:rPr>
          <w:color w:val="0070C0"/>
          <w:sz w:val="28"/>
          <w:szCs w:val="28"/>
          <w:u w:val="single"/>
          <w:lang w:val="en-US" w:eastAsia="en-US"/>
        </w:rPr>
        <w:t>ru</w:t>
      </w:r>
      <w:proofErr w:type="spellEnd"/>
      <w:r w:rsidRPr="005E5B32">
        <w:rPr>
          <w:rStyle w:val="CharStyle22"/>
          <w:sz w:val="28"/>
          <w:szCs w:val="28"/>
          <w:lang w:eastAsia="en-US"/>
        </w:rPr>
        <w:t>,</w:t>
      </w:r>
      <w:r w:rsidRPr="005E5B32">
        <w:rPr>
          <w:rStyle w:val="CharStyle22"/>
          <w:sz w:val="28"/>
          <w:szCs w:val="28"/>
        </w:rPr>
        <w:t xml:space="preserve"> в Координационный отдел Пограничного управления ФСБ России по западному арктическому региону (183038, г. Мурманск, Северный проезд, д.5, тел. +7 8152 48 75 82, факс +7 8152 48 76 25,</w:t>
      </w:r>
      <w:r>
        <w:rPr>
          <w:rStyle w:val="CharStyle22"/>
          <w:sz w:val="28"/>
          <w:szCs w:val="28"/>
        </w:rPr>
        <w:t xml:space="preserve"> </w:t>
      </w:r>
      <w:r w:rsidRPr="005E5B32">
        <w:rPr>
          <w:rStyle w:val="CharStyle22"/>
          <w:sz w:val="28"/>
          <w:szCs w:val="28"/>
          <w:lang w:val="en-US" w:eastAsia="en-US"/>
        </w:rPr>
        <w:t>e</w:t>
      </w:r>
      <w:r w:rsidRPr="005E5B32">
        <w:rPr>
          <w:rStyle w:val="CharStyle22"/>
          <w:sz w:val="28"/>
          <w:szCs w:val="28"/>
          <w:lang w:eastAsia="en-US"/>
        </w:rPr>
        <w:t>-</w:t>
      </w:r>
      <w:r w:rsidRPr="005E5B32">
        <w:rPr>
          <w:rStyle w:val="CharStyle22"/>
          <w:sz w:val="28"/>
          <w:szCs w:val="28"/>
          <w:lang w:val="en-US" w:eastAsia="en-US"/>
        </w:rPr>
        <w:t>mail</w:t>
      </w:r>
      <w:r w:rsidRPr="005E5B32">
        <w:rPr>
          <w:rStyle w:val="CharStyle22"/>
          <w:sz w:val="28"/>
          <w:szCs w:val="28"/>
          <w:lang w:eastAsia="en-US"/>
        </w:rPr>
        <w:t xml:space="preserve">: </w:t>
      </w:r>
      <w:hyperlink r:id="rId9" w:history="1">
        <w:r w:rsidRPr="005E5B32">
          <w:rPr>
            <w:rStyle w:val="a3"/>
            <w:sz w:val="28"/>
            <w:szCs w:val="28"/>
            <w:lang w:val="en-US" w:eastAsia="en-US"/>
          </w:rPr>
          <w:t>cc</w:t>
        </w:r>
        <w:r w:rsidRPr="005E5B32">
          <w:rPr>
            <w:rStyle w:val="a3"/>
            <w:sz w:val="28"/>
            <w:szCs w:val="28"/>
            <w:lang w:eastAsia="en-US"/>
          </w:rPr>
          <w:t>@</w:t>
        </w:r>
        <w:r w:rsidRPr="005E5B32">
          <w:rPr>
            <w:rStyle w:val="a3"/>
            <w:sz w:val="28"/>
            <w:szCs w:val="28"/>
            <w:lang w:val="en-US" w:eastAsia="en-US"/>
          </w:rPr>
          <w:t>pufsbm</w:t>
        </w:r>
        <w:r w:rsidRPr="005E5B32">
          <w:rPr>
            <w:rStyle w:val="a3"/>
            <w:sz w:val="28"/>
            <w:szCs w:val="28"/>
            <w:lang w:eastAsia="en-US"/>
          </w:rPr>
          <w:t>.</w:t>
        </w:r>
        <w:r w:rsidRPr="005E5B32">
          <w:rPr>
            <w:rStyle w:val="a3"/>
            <w:sz w:val="28"/>
            <w:szCs w:val="28"/>
            <w:lang w:val="en-US" w:eastAsia="en-US"/>
          </w:rPr>
          <w:t>ru</w:t>
        </w:r>
      </w:hyperlink>
      <w:r w:rsidRPr="005E5B32">
        <w:rPr>
          <w:rStyle w:val="CharStyle22"/>
          <w:sz w:val="28"/>
          <w:szCs w:val="28"/>
          <w:lang w:eastAsia="en-US"/>
        </w:rPr>
        <w:t>)</w:t>
      </w:r>
      <w:r w:rsidRPr="005E5B32">
        <w:rPr>
          <w:rStyle w:val="CharStyle22"/>
          <w:sz w:val="28"/>
          <w:szCs w:val="28"/>
        </w:rPr>
        <w:t xml:space="preserve"> </w:t>
      </w:r>
      <w:r>
        <w:rPr>
          <w:rStyle w:val="CharStyle22"/>
          <w:sz w:val="28"/>
          <w:szCs w:val="28"/>
        </w:rPr>
        <w:br/>
      </w:r>
      <w:r w:rsidRPr="005E5B32">
        <w:rPr>
          <w:rStyle w:val="CharStyle22"/>
          <w:sz w:val="28"/>
          <w:szCs w:val="28"/>
        </w:rPr>
        <w:t xml:space="preserve">и в Мурманский филиал ФГБУ </w:t>
      </w:r>
      <w:r>
        <w:rPr>
          <w:rStyle w:val="CharStyle22"/>
          <w:sz w:val="28"/>
          <w:szCs w:val="28"/>
        </w:rPr>
        <w:t>«</w:t>
      </w:r>
      <w:r w:rsidRPr="005E5B32">
        <w:rPr>
          <w:rStyle w:val="CharStyle22"/>
          <w:sz w:val="28"/>
          <w:szCs w:val="28"/>
        </w:rPr>
        <w:t>ЦСМС</w:t>
      </w:r>
      <w:r>
        <w:rPr>
          <w:rStyle w:val="CharStyle22"/>
          <w:sz w:val="28"/>
          <w:szCs w:val="28"/>
        </w:rPr>
        <w:t>»</w:t>
      </w:r>
      <w:r w:rsidRPr="005E5B32">
        <w:rPr>
          <w:rStyle w:val="CharStyle22"/>
          <w:sz w:val="28"/>
          <w:szCs w:val="28"/>
        </w:rPr>
        <w:t>, г</w:t>
      </w:r>
      <w:proofErr w:type="gramEnd"/>
      <w:r w:rsidRPr="005E5B32">
        <w:rPr>
          <w:rStyle w:val="CharStyle22"/>
          <w:sz w:val="28"/>
          <w:szCs w:val="28"/>
        </w:rPr>
        <w:t>. Мурманск, по факсу +7 8152 47 48 52 (</w:t>
      </w:r>
      <w:proofErr w:type="spellStart"/>
      <w:r w:rsidRPr="005E5B32">
        <w:rPr>
          <w:rStyle w:val="CharStyle22"/>
          <w:sz w:val="28"/>
          <w:szCs w:val="28"/>
        </w:rPr>
        <w:t>доб</w:t>
      </w:r>
      <w:proofErr w:type="spellEnd"/>
      <w:r w:rsidRPr="005E5B32">
        <w:rPr>
          <w:rStyle w:val="CharStyle22"/>
          <w:sz w:val="28"/>
          <w:szCs w:val="28"/>
        </w:rPr>
        <w:t xml:space="preserve">. 0) или </w:t>
      </w:r>
      <w:r w:rsidRPr="005E5B32">
        <w:rPr>
          <w:rStyle w:val="CharStyle22"/>
          <w:sz w:val="28"/>
          <w:szCs w:val="28"/>
          <w:lang w:val="en-US" w:eastAsia="en-US"/>
        </w:rPr>
        <w:t>e</w:t>
      </w:r>
      <w:r w:rsidRPr="005E5B32">
        <w:rPr>
          <w:rStyle w:val="CharStyle22"/>
          <w:sz w:val="28"/>
          <w:szCs w:val="28"/>
          <w:lang w:eastAsia="en-US"/>
        </w:rPr>
        <w:t>-</w:t>
      </w:r>
      <w:r w:rsidRPr="005E5B32">
        <w:rPr>
          <w:rStyle w:val="CharStyle22"/>
          <w:sz w:val="28"/>
          <w:szCs w:val="28"/>
          <w:lang w:val="en-US" w:eastAsia="en-US"/>
        </w:rPr>
        <w:t>mail</w:t>
      </w:r>
      <w:r w:rsidRPr="005E5B32">
        <w:rPr>
          <w:rStyle w:val="CharStyle22"/>
          <w:sz w:val="28"/>
          <w:szCs w:val="28"/>
          <w:lang w:eastAsia="en-US"/>
        </w:rPr>
        <w:t xml:space="preserve">: </w:t>
      </w:r>
      <w:hyperlink r:id="rId10" w:history="1">
        <w:r w:rsidRPr="005E5B32">
          <w:rPr>
            <w:rStyle w:val="a3"/>
            <w:sz w:val="28"/>
            <w:szCs w:val="28"/>
            <w:lang w:val="en-US" w:eastAsia="en-US"/>
          </w:rPr>
          <w:t>statl</w:t>
        </w:r>
        <w:r w:rsidRPr="005E5B32">
          <w:rPr>
            <w:rStyle w:val="a3"/>
            <w:sz w:val="28"/>
            <w:szCs w:val="28"/>
            <w:lang w:eastAsia="en-US"/>
          </w:rPr>
          <w:t>5@</w:t>
        </w:r>
        <w:r w:rsidRPr="005E5B32">
          <w:rPr>
            <w:rStyle w:val="a3"/>
            <w:sz w:val="28"/>
            <w:szCs w:val="28"/>
            <w:lang w:val="en-US" w:eastAsia="en-US"/>
          </w:rPr>
          <w:t>mrcm</w:t>
        </w:r>
        <w:r w:rsidRPr="005E5B32">
          <w:rPr>
            <w:rStyle w:val="a3"/>
            <w:sz w:val="28"/>
            <w:szCs w:val="28"/>
            <w:lang w:eastAsia="en-US"/>
          </w:rPr>
          <w:t>.</w:t>
        </w:r>
        <w:r w:rsidRPr="005E5B32">
          <w:rPr>
            <w:rStyle w:val="a3"/>
            <w:sz w:val="28"/>
            <w:szCs w:val="28"/>
            <w:lang w:val="en-US" w:eastAsia="en-US"/>
          </w:rPr>
          <w:t>ru</w:t>
        </w:r>
      </w:hyperlink>
      <w:r w:rsidRPr="005E5B32">
        <w:rPr>
          <w:rStyle w:val="CharStyle22"/>
          <w:sz w:val="28"/>
          <w:szCs w:val="28"/>
        </w:rPr>
        <w:t xml:space="preserve"> информацию:</w:t>
      </w:r>
    </w:p>
    <w:p w:rsidR="006552A4" w:rsidRPr="005E5B32" w:rsidRDefault="006552A4" w:rsidP="006552A4">
      <w:pPr>
        <w:pStyle w:val="Style37"/>
        <w:tabs>
          <w:tab w:val="left" w:pos="845"/>
        </w:tabs>
        <w:spacing w:line="276" w:lineRule="auto"/>
        <w:ind w:right="14" w:firstLine="0"/>
        <w:rPr>
          <w:rStyle w:val="CharStyle22"/>
          <w:sz w:val="28"/>
          <w:szCs w:val="28"/>
        </w:rPr>
      </w:pPr>
      <w:r>
        <w:rPr>
          <w:rStyle w:val="CharStyle22"/>
          <w:sz w:val="28"/>
          <w:szCs w:val="28"/>
        </w:rPr>
        <w:t xml:space="preserve">          о каждом </w:t>
      </w:r>
      <w:r w:rsidRPr="00C96029">
        <w:rPr>
          <w:rStyle w:val="CharStyle22"/>
          <w:sz w:val="28"/>
          <w:szCs w:val="28"/>
        </w:rPr>
        <w:t>заходе судна в исключительную</w:t>
      </w:r>
      <w:r>
        <w:rPr>
          <w:rStyle w:val="CharStyle22"/>
          <w:sz w:val="28"/>
          <w:szCs w:val="28"/>
        </w:rPr>
        <w:t xml:space="preserve"> экономическую зону Российской Федерации д</w:t>
      </w:r>
      <w:r w:rsidRPr="005E5B32">
        <w:rPr>
          <w:rStyle w:val="CharStyle22"/>
          <w:sz w:val="28"/>
          <w:szCs w:val="28"/>
        </w:rPr>
        <w:t>ля осуществления разрешенного промысла водных биоресурсов или для перегруза добытых (выловленных) водных биоресурсов с других судов и о выходе из указанного района;</w:t>
      </w:r>
    </w:p>
    <w:p w:rsidR="006552A4" w:rsidRPr="005E5B32" w:rsidRDefault="006552A4" w:rsidP="006552A4">
      <w:pPr>
        <w:pStyle w:val="Style37"/>
        <w:spacing w:line="276" w:lineRule="auto"/>
        <w:ind w:right="14" w:firstLine="0"/>
        <w:rPr>
          <w:rStyle w:val="CharStyle22"/>
          <w:sz w:val="28"/>
          <w:szCs w:val="28"/>
        </w:rPr>
      </w:pPr>
      <w:r w:rsidRPr="005E5B32">
        <w:rPr>
          <w:rStyle w:val="CharStyle22"/>
          <w:sz w:val="28"/>
          <w:szCs w:val="28"/>
        </w:rPr>
        <w:tab/>
        <w:t>о местонахождении судна при промысле водных биоресурсов или при перегрузке добытых (выловленных) водных биоресурсов с других судов ежедневно;</w:t>
      </w:r>
    </w:p>
    <w:p w:rsidR="006552A4" w:rsidRPr="005E5B32" w:rsidRDefault="006552A4" w:rsidP="006552A4">
      <w:pPr>
        <w:pStyle w:val="Style37"/>
        <w:spacing w:line="276" w:lineRule="auto"/>
        <w:ind w:right="14" w:firstLine="681"/>
        <w:rPr>
          <w:rStyle w:val="CharStyle22"/>
          <w:sz w:val="28"/>
          <w:szCs w:val="28"/>
        </w:rPr>
      </w:pPr>
      <w:r w:rsidRPr="005E5B32">
        <w:rPr>
          <w:rStyle w:val="CharStyle22"/>
          <w:sz w:val="28"/>
          <w:szCs w:val="28"/>
        </w:rPr>
        <w:t>о результатах промысла водных биоресурсов ежедневно, ежедекадно и ежемесячно.</w:t>
      </w:r>
    </w:p>
    <w:p w:rsidR="006552A4" w:rsidRPr="005E5B32" w:rsidRDefault="006552A4" w:rsidP="006552A4">
      <w:pPr>
        <w:pStyle w:val="Style37"/>
        <w:tabs>
          <w:tab w:val="left" w:pos="845"/>
        </w:tabs>
        <w:spacing w:line="276" w:lineRule="auto"/>
        <w:ind w:left="667" w:right="14" w:firstLine="0"/>
        <w:rPr>
          <w:rStyle w:val="CharStyle22"/>
          <w:sz w:val="28"/>
          <w:szCs w:val="28"/>
        </w:rPr>
      </w:pPr>
    </w:p>
    <w:p w:rsidR="006552A4" w:rsidRPr="005E5B32" w:rsidRDefault="006552A4" w:rsidP="006552A4">
      <w:pPr>
        <w:pStyle w:val="Style37"/>
        <w:numPr>
          <w:ilvl w:val="0"/>
          <w:numId w:val="11"/>
        </w:numPr>
        <w:tabs>
          <w:tab w:val="left" w:pos="1123"/>
        </w:tabs>
        <w:spacing w:line="276" w:lineRule="auto"/>
        <w:ind w:left="6" w:firstLine="675"/>
        <w:rPr>
          <w:sz w:val="28"/>
          <w:szCs w:val="28"/>
        </w:rPr>
      </w:pPr>
      <w:r w:rsidRPr="005E5B32">
        <w:rPr>
          <w:bCs/>
          <w:color w:val="000000"/>
          <w:sz w:val="28"/>
          <w:szCs w:val="28"/>
        </w:rPr>
        <w:t xml:space="preserve">Стороны согласились </w:t>
      </w:r>
      <w:r w:rsidRPr="005E5B32">
        <w:rPr>
          <w:bCs/>
          <w:sz w:val="28"/>
          <w:szCs w:val="28"/>
        </w:rPr>
        <w:t xml:space="preserve">возобновить </w:t>
      </w:r>
      <w:r w:rsidRPr="005E5B32">
        <w:rPr>
          <w:bCs/>
          <w:color w:val="000000"/>
          <w:sz w:val="28"/>
          <w:szCs w:val="28"/>
        </w:rPr>
        <w:t xml:space="preserve">практику взаимного обмена  специалистами </w:t>
      </w:r>
      <w:r w:rsidRPr="005E5B32">
        <w:rPr>
          <w:bCs/>
          <w:sz w:val="28"/>
          <w:szCs w:val="28"/>
        </w:rPr>
        <w:t>контролирующих органов Российской Федерации и Фарерских островов для учета вылова и контроля выгрузок своих судов в портах обеих Сторон.</w:t>
      </w:r>
    </w:p>
    <w:p w:rsidR="006552A4" w:rsidRPr="005E5B32" w:rsidRDefault="006552A4" w:rsidP="006552A4">
      <w:pPr>
        <w:spacing w:line="276" w:lineRule="auto"/>
        <w:ind w:firstLine="658"/>
        <w:rPr>
          <w:rFonts w:eastAsia="Calibri"/>
        </w:rPr>
      </w:pPr>
      <w:r w:rsidRPr="005E5B32">
        <w:rPr>
          <w:rFonts w:eastAsia="Calibri"/>
        </w:rPr>
        <w:t>Стороны договорились решать технические вопросы в период между сессиями Смешанной Комиссии в рамках Постоянной рабочей группы.</w:t>
      </w:r>
    </w:p>
    <w:p w:rsidR="006552A4" w:rsidRPr="005E5B32" w:rsidRDefault="006552A4" w:rsidP="006552A4">
      <w:pPr>
        <w:pStyle w:val="Style37"/>
        <w:numPr>
          <w:ilvl w:val="0"/>
          <w:numId w:val="11"/>
        </w:numPr>
        <w:tabs>
          <w:tab w:val="left" w:pos="1123"/>
        </w:tabs>
        <w:spacing w:before="312" w:line="276" w:lineRule="auto"/>
        <w:ind w:left="19" w:right="10" w:firstLine="672"/>
        <w:rPr>
          <w:sz w:val="28"/>
          <w:szCs w:val="28"/>
        </w:rPr>
      </w:pPr>
      <w:r w:rsidRPr="005E5B32">
        <w:rPr>
          <w:rStyle w:val="CharStyle22"/>
          <w:sz w:val="28"/>
          <w:szCs w:val="28"/>
        </w:rPr>
        <w:t>Стороны договорились, что суда одной Стороны, ведущие промысел в рыболовной зоне/исключительной экономической зоне другой Стороны в конце года, могут продолж</w:t>
      </w:r>
      <w:r>
        <w:rPr>
          <w:rStyle w:val="CharStyle22"/>
          <w:sz w:val="28"/>
          <w:szCs w:val="28"/>
        </w:rPr>
        <w:t xml:space="preserve">ать промысел с </w:t>
      </w:r>
      <w:r w:rsidRPr="005E5B32">
        <w:rPr>
          <w:rStyle w:val="CharStyle22"/>
          <w:sz w:val="28"/>
          <w:szCs w:val="28"/>
        </w:rPr>
        <w:t xml:space="preserve">1 января следующего </w:t>
      </w:r>
      <w:r w:rsidRPr="005E5B32">
        <w:rPr>
          <w:rStyle w:val="CharStyle22"/>
          <w:sz w:val="28"/>
          <w:szCs w:val="28"/>
        </w:rPr>
        <w:lastRenderedPageBreak/>
        <w:t>года до получения в установленном порядке нового разрешения. Фарерские суда могут приступать к промыслу в исключительной экономической зоне Российской Федерации до получения подлинников разрешений на основании электронных копий.</w:t>
      </w:r>
    </w:p>
    <w:p w:rsidR="006552A4" w:rsidRPr="005E5B32" w:rsidRDefault="006552A4" w:rsidP="006552A4">
      <w:pPr>
        <w:pStyle w:val="Style37"/>
        <w:numPr>
          <w:ilvl w:val="0"/>
          <w:numId w:val="12"/>
        </w:numPr>
        <w:tabs>
          <w:tab w:val="left" w:pos="1339"/>
        </w:tabs>
        <w:spacing w:before="331" w:line="276" w:lineRule="auto"/>
        <w:ind w:left="10" w:right="5" w:firstLine="672"/>
        <w:rPr>
          <w:rStyle w:val="CharStyle22"/>
          <w:sz w:val="28"/>
          <w:szCs w:val="28"/>
        </w:rPr>
      </w:pPr>
      <w:r w:rsidRPr="005E5B32">
        <w:rPr>
          <w:rStyle w:val="CharStyle22"/>
          <w:sz w:val="28"/>
          <w:szCs w:val="28"/>
        </w:rPr>
        <w:t xml:space="preserve">Стороны договорились о том, что при ведении промысла в исключительной экономической зоне Российской Федерации </w:t>
      </w:r>
      <w:proofErr w:type="spellStart"/>
      <w:r w:rsidRPr="005E5B32">
        <w:rPr>
          <w:rStyle w:val="CharStyle22"/>
          <w:sz w:val="28"/>
          <w:szCs w:val="28"/>
        </w:rPr>
        <w:t>фарерские</w:t>
      </w:r>
      <w:proofErr w:type="spellEnd"/>
      <w:r w:rsidRPr="005E5B32">
        <w:rPr>
          <w:rStyle w:val="CharStyle22"/>
          <w:sz w:val="28"/>
          <w:szCs w:val="28"/>
        </w:rPr>
        <w:t xml:space="preserve"> рыболовные суда будут использовать форму промыслового журнала, приведенную в Приложении 10 Протокола, заверенную компетентными органами Фарерской Стороны. </w:t>
      </w:r>
      <w:proofErr w:type="spellStart"/>
      <w:r w:rsidRPr="00A26467">
        <w:rPr>
          <w:rStyle w:val="CharStyle22"/>
          <w:sz w:val="28"/>
          <w:szCs w:val="28"/>
        </w:rPr>
        <w:t>Фарерская</w:t>
      </w:r>
      <w:proofErr w:type="spellEnd"/>
      <w:r w:rsidRPr="00A26467">
        <w:rPr>
          <w:rStyle w:val="CharStyle22"/>
          <w:sz w:val="28"/>
          <w:szCs w:val="28"/>
        </w:rPr>
        <w:t xml:space="preserve"> сторона проинформировала Российскую сторону о том, что с 2019 года </w:t>
      </w:r>
      <w:proofErr w:type="spellStart"/>
      <w:r w:rsidRPr="00A26467">
        <w:rPr>
          <w:rStyle w:val="CharStyle22"/>
          <w:sz w:val="28"/>
          <w:szCs w:val="28"/>
        </w:rPr>
        <w:t>фарерские</w:t>
      </w:r>
      <w:proofErr w:type="spellEnd"/>
      <w:r w:rsidRPr="00A26467">
        <w:rPr>
          <w:rStyle w:val="CharStyle22"/>
          <w:sz w:val="28"/>
          <w:szCs w:val="28"/>
        </w:rPr>
        <w:t xml:space="preserve"> суда будут использовать электронную форму промыслового журнала.</w:t>
      </w:r>
      <w:r w:rsidRPr="005E5B32">
        <w:rPr>
          <w:rStyle w:val="CharStyle22"/>
          <w:sz w:val="28"/>
          <w:szCs w:val="28"/>
        </w:rPr>
        <w:t xml:space="preserve"> Таким </w:t>
      </w:r>
      <w:proofErr w:type="gramStart"/>
      <w:r w:rsidRPr="005E5B32">
        <w:rPr>
          <w:rStyle w:val="CharStyle22"/>
          <w:sz w:val="28"/>
          <w:szCs w:val="28"/>
        </w:rPr>
        <w:t>образом</w:t>
      </w:r>
      <w:proofErr w:type="gramEnd"/>
      <w:r w:rsidRPr="005E5B32">
        <w:rPr>
          <w:rStyle w:val="CharStyle22"/>
          <w:sz w:val="28"/>
          <w:szCs w:val="28"/>
        </w:rPr>
        <w:t xml:space="preserve"> бумажная форма не будет использоваться, за исключением случаев технического сбоя. </w:t>
      </w:r>
    </w:p>
    <w:p w:rsidR="006552A4" w:rsidRPr="005E5B32" w:rsidRDefault="006552A4" w:rsidP="006552A4">
      <w:pPr>
        <w:pStyle w:val="Style38"/>
        <w:spacing w:before="5" w:line="276" w:lineRule="auto"/>
        <w:ind w:left="10" w:right="14"/>
        <w:rPr>
          <w:rStyle w:val="CharStyle22"/>
          <w:sz w:val="28"/>
          <w:szCs w:val="28"/>
        </w:rPr>
      </w:pPr>
      <w:r w:rsidRPr="005E5B32">
        <w:rPr>
          <w:rStyle w:val="CharStyle22"/>
          <w:sz w:val="28"/>
          <w:szCs w:val="28"/>
        </w:rPr>
        <w:t>Российские рыболовные суда при ведении промысла в рыболовной зоне Фарерских островов будут использовать форму промыслового журнала, приведенную в Приложении 11 Протокола, заверенную компетентными органами Российской Стороны.</w:t>
      </w:r>
    </w:p>
    <w:p w:rsidR="006552A4" w:rsidRPr="005E5B32" w:rsidRDefault="006552A4" w:rsidP="006552A4">
      <w:pPr>
        <w:pStyle w:val="Style38"/>
        <w:spacing w:before="5" w:line="276" w:lineRule="auto"/>
        <w:ind w:left="10" w:right="14"/>
        <w:rPr>
          <w:rStyle w:val="CharStyle22"/>
          <w:sz w:val="28"/>
          <w:szCs w:val="28"/>
        </w:rPr>
      </w:pPr>
      <w:r w:rsidRPr="005E5B32">
        <w:rPr>
          <w:rStyle w:val="CharStyle22"/>
          <w:sz w:val="28"/>
          <w:szCs w:val="28"/>
        </w:rPr>
        <w:t>Российская Сторона подтвердила Фарерской Стороне, что на российских рыболовных судах используется форма промыслового журнала, утвержденная приказом Министерства сельского хозяйства Российской Федерации от 24 августа 2016 года № 375.</w:t>
      </w:r>
    </w:p>
    <w:p w:rsidR="006552A4" w:rsidRPr="005E5B32" w:rsidRDefault="006552A4" w:rsidP="006552A4">
      <w:pPr>
        <w:pStyle w:val="Style37"/>
        <w:numPr>
          <w:ilvl w:val="0"/>
          <w:numId w:val="12"/>
        </w:numPr>
        <w:tabs>
          <w:tab w:val="left" w:pos="1243"/>
        </w:tabs>
        <w:spacing w:before="322" w:line="276" w:lineRule="auto"/>
        <w:ind w:left="5" w:right="10" w:firstLine="667"/>
        <w:rPr>
          <w:rStyle w:val="CharStyle22"/>
          <w:sz w:val="28"/>
          <w:szCs w:val="28"/>
        </w:rPr>
      </w:pPr>
      <w:r w:rsidRPr="005E5B32">
        <w:rPr>
          <w:rStyle w:val="CharStyle22"/>
          <w:sz w:val="28"/>
          <w:szCs w:val="28"/>
        </w:rPr>
        <w:t>Стороны констатировали важность своего сотрудничества в последние годы в области международной инспекционной деятельности в районах регулирования региональных рыболовных организаций в Северной Атлантике и выразили свою готовность продолжать такое сотрудничество в будущем.</w:t>
      </w:r>
    </w:p>
    <w:p w:rsidR="00E8214E" w:rsidRDefault="005D6673" w:rsidP="006552A4">
      <w:pPr>
        <w:pStyle w:val="Style37"/>
        <w:tabs>
          <w:tab w:val="left" w:pos="1118"/>
        </w:tabs>
        <w:spacing w:before="302" w:line="276" w:lineRule="auto"/>
        <w:ind w:left="667" w:right="19" w:firstLine="0"/>
      </w:pPr>
    </w:p>
    <w:p w:rsidR="008706B0" w:rsidRDefault="008706B0" w:rsidP="006552A4">
      <w:pPr>
        <w:pStyle w:val="Style37"/>
        <w:tabs>
          <w:tab w:val="left" w:pos="1118"/>
        </w:tabs>
        <w:spacing w:before="302" w:line="276" w:lineRule="auto"/>
        <w:ind w:left="667" w:right="19" w:firstLine="0"/>
      </w:pPr>
    </w:p>
    <w:p w:rsidR="008706B0" w:rsidRDefault="008706B0" w:rsidP="006552A4">
      <w:pPr>
        <w:pStyle w:val="Style37"/>
        <w:tabs>
          <w:tab w:val="left" w:pos="1118"/>
        </w:tabs>
        <w:spacing w:before="302" w:line="276" w:lineRule="auto"/>
        <w:ind w:left="667" w:right="19" w:firstLine="0"/>
      </w:pPr>
    </w:p>
    <w:p w:rsidR="008706B0" w:rsidRDefault="008706B0" w:rsidP="006552A4">
      <w:pPr>
        <w:pStyle w:val="Style37"/>
        <w:tabs>
          <w:tab w:val="left" w:pos="1118"/>
        </w:tabs>
        <w:spacing w:before="302" w:line="276" w:lineRule="auto"/>
        <w:ind w:left="667" w:right="19" w:firstLine="0"/>
      </w:pPr>
    </w:p>
    <w:p w:rsidR="008706B0" w:rsidRDefault="008706B0" w:rsidP="006552A4">
      <w:pPr>
        <w:pStyle w:val="Style37"/>
        <w:tabs>
          <w:tab w:val="left" w:pos="1118"/>
        </w:tabs>
        <w:spacing w:before="302" w:line="276" w:lineRule="auto"/>
        <w:ind w:left="667" w:right="19" w:firstLine="0"/>
      </w:pPr>
    </w:p>
    <w:p w:rsidR="008706B0" w:rsidRDefault="008706B0" w:rsidP="006552A4">
      <w:pPr>
        <w:pStyle w:val="Style37"/>
        <w:tabs>
          <w:tab w:val="left" w:pos="1118"/>
        </w:tabs>
        <w:spacing w:before="302" w:line="276" w:lineRule="auto"/>
        <w:ind w:left="667" w:right="19" w:firstLine="0"/>
      </w:pPr>
    </w:p>
    <w:p w:rsidR="008706B0" w:rsidRDefault="008706B0" w:rsidP="006552A4">
      <w:pPr>
        <w:pStyle w:val="Style37"/>
        <w:tabs>
          <w:tab w:val="left" w:pos="1118"/>
        </w:tabs>
        <w:spacing w:before="302" w:line="276" w:lineRule="auto"/>
        <w:ind w:left="667" w:right="19" w:firstLine="0"/>
      </w:pPr>
    </w:p>
    <w:p w:rsidR="008706B0" w:rsidRPr="008706B0" w:rsidRDefault="005D6673" w:rsidP="008706B0">
      <w:pPr>
        <w:tabs>
          <w:tab w:val="left" w:pos="3940"/>
        </w:tabs>
        <w:jc w:val="right"/>
        <w:rPr>
          <w:rFonts w:eastAsia="Calibri"/>
          <w:lang w:val="en-US" w:eastAsia="ru-RU"/>
        </w:rPr>
      </w:pPr>
      <w:r>
        <w:rPr>
          <w:rFonts w:eastAsia="Calibri"/>
          <w:lang w:eastAsia="ru-RU"/>
        </w:rPr>
        <w:lastRenderedPageBreak/>
        <w:t>П</w:t>
      </w:r>
      <w:r w:rsidR="008706B0" w:rsidRPr="005E5B32">
        <w:rPr>
          <w:rFonts w:eastAsia="Calibri"/>
          <w:lang w:eastAsia="ru-RU"/>
        </w:rPr>
        <w:t>риложение</w:t>
      </w:r>
      <w:r w:rsidR="008706B0" w:rsidRPr="008706B0">
        <w:rPr>
          <w:rFonts w:eastAsia="Calibri"/>
          <w:lang w:val="en-US" w:eastAsia="ru-RU"/>
        </w:rPr>
        <w:t xml:space="preserve"> 2</w:t>
      </w:r>
    </w:p>
    <w:p w:rsidR="008706B0" w:rsidRPr="008706B0" w:rsidRDefault="008706B0" w:rsidP="008706B0">
      <w:pPr>
        <w:ind w:left="14"/>
        <w:jc w:val="center"/>
        <w:rPr>
          <w:rFonts w:eastAsia="Times New Roman"/>
          <w:b/>
          <w:bCs/>
          <w:lang w:val="en-US"/>
        </w:rPr>
      </w:pPr>
    </w:p>
    <w:p w:rsidR="008706B0" w:rsidRPr="005E5B32" w:rsidRDefault="008706B0" w:rsidP="008706B0">
      <w:pPr>
        <w:ind w:left="14"/>
        <w:jc w:val="center"/>
        <w:rPr>
          <w:rFonts w:eastAsia="Times New Roman"/>
          <w:lang w:val="en-US" w:eastAsia="ru-RU"/>
        </w:rPr>
      </w:pPr>
      <w:r w:rsidRPr="005E5B32">
        <w:rPr>
          <w:rFonts w:eastAsia="Times New Roman"/>
          <w:b/>
          <w:bCs/>
          <w:lang w:val="en-US"/>
        </w:rPr>
        <w:t>Agreed amendments to the sorting grid arrangements</w:t>
      </w:r>
    </w:p>
    <w:p w:rsidR="008706B0" w:rsidRPr="005E5B32" w:rsidRDefault="008706B0" w:rsidP="008706B0">
      <w:pPr>
        <w:spacing w:line="240" w:lineRule="exact"/>
        <w:ind w:left="5" w:right="5"/>
        <w:rPr>
          <w:rFonts w:eastAsia="Times New Roman"/>
          <w:lang w:val="en-US" w:eastAsia="ru-RU"/>
        </w:rPr>
      </w:pPr>
    </w:p>
    <w:p w:rsidR="008706B0" w:rsidRPr="005E5B32" w:rsidRDefault="008706B0" w:rsidP="008706B0">
      <w:pPr>
        <w:spacing w:before="67" w:line="276" w:lineRule="auto"/>
        <w:ind w:left="5" w:right="5"/>
        <w:rPr>
          <w:rFonts w:eastAsia="Times New Roman"/>
          <w:lang w:val="en-US" w:eastAsia="ru-RU"/>
        </w:rPr>
      </w:pPr>
      <w:r w:rsidRPr="005E5B32">
        <w:rPr>
          <w:rFonts w:eastAsia="Times New Roman"/>
          <w:lang w:val="en-US"/>
        </w:rPr>
        <w:t>Given below are amendments to the sorting grid arrangements to apply in addition to the current regulations for the use of sorting grid in the blue whiting fishery in the Faroese Fishing Zone.</w:t>
      </w:r>
    </w:p>
    <w:p w:rsidR="008706B0" w:rsidRPr="005E5B32" w:rsidRDefault="008706B0" w:rsidP="008706B0">
      <w:pPr>
        <w:spacing w:line="276" w:lineRule="auto"/>
        <w:ind w:right="10"/>
        <w:rPr>
          <w:rFonts w:eastAsia="Times New Roman"/>
          <w:lang w:val="en-US" w:eastAsia="ru-RU"/>
        </w:rPr>
      </w:pPr>
    </w:p>
    <w:p w:rsidR="008706B0" w:rsidRPr="005E5B32" w:rsidRDefault="008706B0" w:rsidP="008706B0">
      <w:pPr>
        <w:spacing w:before="82" w:line="276" w:lineRule="auto"/>
        <w:ind w:right="10"/>
        <w:rPr>
          <w:rFonts w:eastAsia="Times New Roman"/>
          <w:lang w:val="en-US" w:eastAsia="ru-RU"/>
        </w:rPr>
      </w:pPr>
      <w:r w:rsidRPr="005E5B32">
        <w:rPr>
          <w:rFonts w:eastAsia="Times New Roman"/>
          <w:lang w:val="en-US"/>
        </w:rPr>
        <w:t xml:space="preserve">To prevent unnecessary loss of blue whiting (the target species) with the use of the sorting grid the installations below are </w:t>
      </w:r>
      <w:proofErr w:type="gramStart"/>
      <w:r w:rsidRPr="005E5B32">
        <w:rPr>
          <w:rFonts w:eastAsia="Times New Roman"/>
          <w:lang w:val="en-US"/>
        </w:rPr>
        <w:t>recommended,</w:t>
      </w:r>
      <w:proofErr w:type="gramEnd"/>
      <w:r w:rsidRPr="005E5B32">
        <w:rPr>
          <w:rFonts w:eastAsia="Times New Roman"/>
          <w:lang w:val="en-US"/>
        </w:rPr>
        <w:t xml:space="preserve"> based on joint Russian and Faroese experiments in</w:t>
      </w:r>
      <w:r w:rsidRPr="005E5B32">
        <w:rPr>
          <w:rFonts w:eastAsia="Times New Roman"/>
          <w:lang w:val="en-US" w:eastAsia="ru-RU"/>
        </w:rPr>
        <w:t xml:space="preserve"> 2008</w:t>
      </w:r>
      <w:r w:rsidRPr="005E5B32">
        <w:rPr>
          <w:rFonts w:eastAsia="Times New Roman"/>
          <w:lang w:val="en-US"/>
        </w:rPr>
        <w:t xml:space="preserve"> and</w:t>
      </w:r>
      <w:r w:rsidRPr="005E5B32">
        <w:rPr>
          <w:rFonts w:eastAsia="Times New Roman"/>
          <w:lang w:val="en-US" w:eastAsia="ru-RU"/>
        </w:rPr>
        <w:t xml:space="preserve"> 2009.</w:t>
      </w:r>
      <w:r w:rsidRPr="005E5B32">
        <w:rPr>
          <w:rFonts w:eastAsia="Times New Roman"/>
          <w:lang w:val="en-US"/>
        </w:rPr>
        <w:t xml:space="preserve"> It is recommended to install a leading panel in front of the sorting grid and insertion of ropes to stabilize the escape opening, as described below (see attached illustration):</w:t>
      </w:r>
    </w:p>
    <w:p w:rsidR="008706B0" w:rsidRPr="005E5B32" w:rsidRDefault="008706B0" w:rsidP="008706B0">
      <w:pPr>
        <w:spacing w:line="276" w:lineRule="auto"/>
        <w:ind w:left="667"/>
        <w:rPr>
          <w:rFonts w:eastAsia="Times New Roman"/>
          <w:lang w:val="en-US" w:eastAsia="ru-RU"/>
        </w:rPr>
      </w:pPr>
    </w:p>
    <w:p w:rsidR="008706B0" w:rsidRPr="005E5B32" w:rsidRDefault="008706B0" w:rsidP="008706B0">
      <w:pPr>
        <w:spacing w:before="62" w:line="276" w:lineRule="auto"/>
        <w:ind w:left="667"/>
        <w:rPr>
          <w:rFonts w:eastAsia="Times New Roman"/>
          <w:lang w:val="en-US" w:eastAsia="ru-RU"/>
        </w:rPr>
      </w:pPr>
      <w:r w:rsidRPr="005E5B32">
        <w:rPr>
          <w:rFonts w:eastAsia="Times New Roman"/>
          <w:lang w:val="en-US"/>
        </w:rPr>
        <w:t>for lifting panel</w:t>
      </w:r>
      <w:r w:rsidRPr="005E5B32">
        <w:rPr>
          <w:rFonts w:eastAsia="Times New Roman"/>
          <w:lang w:val="en-US" w:eastAsia="ru-RU"/>
        </w:rPr>
        <w:t xml:space="preserve"> —</w:t>
      </w:r>
      <w:r w:rsidRPr="005E5B32">
        <w:rPr>
          <w:rFonts w:eastAsia="Times New Roman"/>
          <w:lang w:val="en-US"/>
        </w:rPr>
        <w:t xml:space="preserve"> a lifting net panel</w:t>
      </w:r>
      <w:r w:rsidRPr="005E5B32">
        <w:rPr>
          <w:rFonts w:eastAsia="Times New Roman"/>
          <w:lang w:val="en-US" w:eastAsia="ru-RU"/>
        </w:rPr>
        <w:t xml:space="preserve"> 200-300</w:t>
      </w:r>
      <w:r w:rsidRPr="005E5B32">
        <w:rPr>
          <w:rFonts w:eastAsia="Times New Roman"/>
          <w:lang w:val="en-US"/>
        </w:rPr>
        <w:t xml:space="preserve"> cm long with a width equal to trawl's </w:t>
      </w:r>
      <w:proofErr w:type="spellStart"/>
      <w:r w:rsidRPr="005E5B32">
        <w:rPr>
          <w:rFonts w:eastAsia="Times New Roman"/>
          <w:lang w:val="en-US"/>
        </w:rPr>
        <w:t>codend</w:t>
      </w:r>
      <w:proofErr w:type="spellEnd"/>
      <w:r w:rsidRPr="005E5B32">
        <w:rPr>
          <w:rFonts w:eastAsia="Times New Roman"/>
          <w:lang w:val="en-US"/>
        </w:rPr>
        <w:t xml:space="preserve"> horizontal spreading at the place of fastening should be installed before the grid, frontal edge of the panel should be tightly fastened to the lower panel of the trawl;</w:t>
      </w:r>
    </w:p>
    <w:p w:rsidR="008706B0" w:rsidRPr="005E5B32" w:rsidRDefault="008706B0" w:rsidP="008706B0">
      <w:pPr>
        <w:spacing w:line="276" w:lineRule="auto"/>
        <w:ind w:left="667"/>
        <w:rPr>
          <w:rFonts w:eastAsia="Times New Roman"/>
          <w:lang w:val="en-US" w:eastAsia="ru-RU"/>
        </w:rPr>
      </w:pPr>
      <w:proofErr w:type="gramStart"/>
      <w:r w:rsidRPr="005E5B32">
        <w:rPr>
          <w:rFonts w:eastAsia="Times New Roman"/>
          <w:lang w:val="en-US"/>
        </w:rPr>
        <w:t>distance</w:t>
      </w:r>
      <w:proofErr w:type="gramEnd"/>
      <w:r w:rsidRPr="005E5B32">
        <w:rPr>
          <w:rFonts w:eastAsia="Times New Roman"/>
          <w:lang w:val="en-US"/>
        </w:rPr>
        <w:t xml:space="preserve"> from the rear edge of the lifting panel to the grid should be at least </w:t>
      </w:r>
      <w:r w:rsidRPr="005E5B32">
        <w:rPr>
          <w:rFonts w:eastAsia="Times New Roman"/>
          <w:lang w:val="en-US" w:eastAsia="ru-RU"/>
        </w:rPr>
        <w:t>40</w:t>
      </w:r>
      <w:r w:rsidRPr="005E5B32">
        <w:rPr>
          <w:rFonts w:eastAsia="Times New Roman"/>
          <w:lang w:val="en-US"/>
        </w:rPr>
        <w:t xml:space="preserve"> cm;</w:t>
      </w:r>
    </w:p>
    <w:p w:rsidR="008706B0" w:rsidRPr="005E5B32" w:rsidRDefault="008706B0" w:rsidP="008706B0">
      <w:pPr>
        <w:spacing w:line="276" w:lineRule="auto"/>
        <w:ind w:left="667"/>
        <w:rPr>
          <w:rFonts w:eastAsia="Times New Roman"/>
          <w:lang w:val="en-US" w:eastAsia="ru-RU"/>
        </w:rPr>
      </w:pPr>
      <w:proofErr w:type="gramStart"/>
      <w:r w:rsidRPr="005E5B32">
        <w:rPr>
          <w:rFonts w:eastAsia="Times New Roman"/>
          <w:lang w:val="en-US"/>
        </w:rPr>
        <w:t>free</w:t>
      </w:r>
      <w:proofErr w:type="gramEnd"/>
      <w:r w:rsidRPr="005E5B32">
        <w:rPr>
          <w:rFonts w:eastAsia="Times New Roman"/>
          <w:lang w:val="en-US"/>
        </w:rPr>
        <w:t xml:space="preserve"> (rear) edge of the lifting panel should be connected with the grid by ropes of the same length (min.</w:t>
      </w:r>
      <w:r w:rsidRPr="005E5B32">
        <w:rPr>
          <w:rFonts w:eastAsia="Times New Roman"/>
          <w:lang w:val="en-US" w:eastAsia="ru-RU"/>
        </w:rPr>
        <w:t xml:space="preserve"> 40</w:t>
      </w:r>
      <w:r w:rsidRPr="005E5B32">
        <w:rPr>
          <w:rFonts w:eastAsia="Times New Roman"/>
          <w:lang w:val="en-US"/>
        </w:rPr>
        <w:t xml:space="preserve"> cm), the distance between ropes not less than</w:t>
      </w:r>
      <w:r w:rsidRPr="005E5B32">
        <w:rPr>
          <w:rFonts w:eastAsia="Times New Roman"/>
          <w:lang w:val="en-US" w:eastAsia="ru-RU"/>
        </w:rPr>
        <w:t xml:space="preserve"> 60</w:t>
      </w:r>
      <w:r w:rsidRPr="005E5B32">
        <w:rPr>
          <w:rFonts w:eastAsia="Times New Roman"/>
          <w:lang w:val="en-US"/>
        </w:rPr>
        <w:t xml:space="preserve"> cm;</w:t>
      </w:r>
    </w:p>
    <w:p w:rsidR="008706B0" w:rsidRPr="005E5B32" w:rsidRDefault="008706B0" w:rsidP="008706B0">
      <w:pPr>
        <w:spacing w:before="5" w:line="276" w:lineRule="auto"/>
        <w:ind w:left="677"/>
        <w:rPr>
          <w:rFonts w:eastAsia="Times New Roman"/>
          <w:lang w:val="en-US" w:eastAsia="ru-RU"/>
        </w:rPr>
      </w:pPr>
      <w:proofErr w:type="gramStart"/>
      <w:r w:rsidRPr="005E5B32">
        <w:rPr>
          <w:rFonts w:eastAsia="Times New Roman"/>
          <w:lang w:val="en-US"/>
        </w:rPr>
        <w:t>from</w:t>
      </w:r>
      <w:proofErr w:type="gramEnd"/>
      <w:r w:rsidRPr="005E5B32">
        <w:rPr>
          <w:rFonts w:eastAsia="Times New Roman"/>
          <w:lang w:val="en-US"/>
        </w:rPr>
        <w:t xml:space="preserve"> edge of the lifting panel a (hanging) net can be fastened to the end of the lifting panel of max.</w:t>
      </w:r>
      <w:r w:rsidRPr="005E5B32">
        <w:rPr>
          <w:rFonts w:eastAsia="Times New Roman"/>
          <w:lang w:val="en-US" w:eastAsia="ru-RU"/>
        </w:rPr>
        <w:t xml:space="preserve"> </w:t>
      </w:r>
      <w:proofErr w:type="gramStart"/>
      <w:r w:rsidRPr="005E5B32">
        <w:rPr>
          <w:rFonts w:eastAsia="Times New Roman"/>
          <w:lang w:val="en-US" w:eastAsia="ru-RU"/>
        </w:rPr>
        <w:t>40</w:t>
      </w:r>
      <w:r w:rsidRPr="005E5B32">
        <w:rPr>
          <w:rFonts w:eastAsia="Times New Roman"/>
          <w:lang w:val="en-US"/>
        </w:rPr>
        <w:t xml:space="preserve"> cm length, of the same with as the leading panel.</w:t>
      </w:r>
      <w:proofErr w:type="gramEnd"/>
      <w:r w:rsidRPr="005E5B32">
        <w:rPr>
          <w:rFonts w:eastAsia="Times New Roman"/>
          <w:lang w:val="en-US"/>
        </w:rPr>
        <w:t xml:space="preserve"> The hanging net must be below the ropes between the lifting panel and the grid;</w:t>
      </w:r>
    </w:p>
    <w:p w:rsidR="008706B0" w:rsidRPr="005E5B32" w:rsidRDefault="008706B0" w:rsidP="008706B0">
      <w:pPr>
        <w:spacing w:line="276" w:lineRule="auto"/>
        <w:ind w:left="667"/>
        <w:rPr>
          <w:rFonts w:eastAsia="Times New Roman"/>
          <w:lang w:val="en-US"/>
        </w:rPr>
      </w:pPr>
      <w:proofErr w:type="gramStart"/>
      <w:r w:rsidRPr="005E5B32">
        <w:rPr>
          <w:rFonts w:eastAsia="Times New Roman"/>
          <w:lang w:val="en-US"/>
        </w:rPr>
        <w:t>for</w:t>
      </w:r>
      <w:proofErr w:type="gramEnd"/>
      <w:r w:rsidRPr="005E5B32">
        <w:rPr>
          <w:rFonts w:eastAsia="Times New Roman"/>
          <w:lang w:val="en-US"/>
        </w:rPr>
        <w:t xml:space="preserve"> escaping window</w:t>
      </w:r>
      <w:r w:rsidRPr="005E5B32">
        <w:rPr>
          <w:rFonts w:eastAsia="Times New Roman"/>
          <w:lang w:val="en-US" w:eastAsia="ru-RU"/>
        </w:rPr>
        <w:t xml:space="preserve"> —</w:t>
      </w:r>
      <w:r w:rsidRPr="005E5B32">
        <w:rPr>
          <w:rFonts w:eastAsia="Times New Roman"/>
          <w:lang w:val="en-US"/>
        </w:rPr>
        <w:t xml:space="preserve"> free edge of the escaping window in front of the grid is recommended to connect to the lower edge of the grid with ropes of the length of min.</w:t>
      </w:r>
      <w:r w:rsidRPr="005E5B32">
        <w:rPr>
          <w:rFonts w:eastAsia="Times New Roman"/>
          <w:lang w:val="en-US" w:eastAsia="ru-RU"/>
        </w:rPr>
        <w:t xml:space="preserve"> 20</w:t>
      </w:r>
      <w:r w:rsidRPr="005E5B32">
        <w:rPr>
          <w:rFonts w:eastAsia="Times New Roman"/>
          <w:lang w:val="en-US"/>
        </w:rPr>
        <w:t xml:space="preserve"> cm. The distance between the ropes should not be less than</w:t>
      </w:r>
      <w:r w:rsidRPr="005E5B32">
        <w:rPr>
          <w:rFonts w:eastAsia="Times New Roman"/>
          <w:lang w:val="en-US" w:eastAsia="ru-RU"/>
        </w:rPr>
        <w:t xml:space="preserve"> 75</w:t>
      </w:r>
      <w:r w:rsidRPr="005E5B32">
        <w:rPr>
          <w:rFonts w:eastAsia="Times New Roman"/>
          <w:lang w:val="en-US"/>
        </w:rPr>
        <w:t xml:space="preserve"> cm.</w:t>
      </w:r>
    </w:p>
    <w:p w:rsidR="008706B0" w:rsidRPr="005E5B32" w:rsidRDefault="008706B0" w:rsidP="008706B0">
      <w:pPr>
        <w:spacing w:line="307" w:lineRule="exact"/>
        <w:ind w:left="667"/>
        <w:rPr>
          <w:rFonts w:eastAsia="Times New Roman"/>
          <w:lang w:val="en-US"/>
        </w:rPr>
      </w:pPr>
    </w:p>
    <w:p w:rsidR="008706B0" w:rsidRPr="005E5B32" w:rsidRDefault="008706B0" w:rsidP="008706B0">
      <w:pPr>
        <w:suppressAutoHyphens/>
        <w:jc w:val="left"/>
        <w:rPr>
          <w:rFonts w:eastAsia="Times New Roman"/>
          <w:kern w:val="2"/>
          <w:lang w:val="en-US" w:eastAsia="ar-SA"/>
        </w:rPr>
      </w:pPr>
    </w:p>
    <w:p w:rsidR="008706B0" w:rsidRPr="005E5B32" w:rsidRDefault="008706B0" w:rsidP="008706B0">
      <w:pPr>
        <w:suppressAutoHyphens/>
        <w:jc w:val="left"/>
        <w:rPr>
          <w:rFonts w:ascii="Calibri" w:eastAsia="Times New Roman" w:hAnsi="Calibri"/>
          <w:kern w:val="2"/>
          <w:lang w:val="en-GB" w:eastAsia="ar-SA"/>
        </w:rPr>
      </w:pPr>
    </w:p>
    <w:p w:rsidR="008706B0" w:rsidRPr="005E5B32" w:rsidRDefault="008706B0" w:rsidP="008706B0">
      <w:pPr>
        <w:suppressAutoHyphens/>
        <w:jc w:val="left"/>
        <w:rPr>
          <w:rFonts w:eastAsia="Times New Roman"/>
          <w:kern w:val="2"/>
          <w:lang w:val="en-GB" w:eastAsia="ar-SA"/>
        </w:rPr>
      </w:pPr>
      <w:proofErr w:type="gramStart"/>
      <w:r w:rsidRPr="005E5B32">
        <w:rPr>
          <w:rFonts w:eastAsia="Times New Roman"/>
          <w:kern w:val="2"/>
          <w:lang w:val="en-GB" w:eastAsia="ar-SA"/>
        </w:rPr>
        <w:t>Illustration of the rigging and installation of a sorting grid in the trawl, with the latest modificatio</w:t>
      </w:r>
      <w:r>
        <w:rPr>
          <w:rFonts w:eastAsia="Times New Roman"/>
          <w:kern w:val="2"/>
          <w:lang w:val="en-GB" w:eastAsia="ar-SA"/>
        </w:rPr>
        <w:t>ns adding a leading panel</w:t>
      </w:r>
      <w:r w:rsidRPr="005E5B32">
        <w:rPr>
          <w:rFonts w:eastAsia="Times New Roman"/>
          <w:kern w:val="2"/>
          <w:lang w:val="en-GB" w:eastAsia="ar-SA"/>
        </w:rPr>
        <w:t xml:space="preserve"> in front of the grid and insertion of ropes to stabilise the escape opening.</w:t>
      </w:r>
      <w:proofErr w:type="gramEnd"/>
    </w:p>
    <w:p w:rsidR="008706B0" w:rsidRPr="005E5B32" w:rsidRDefault="008706B0" w:rsidP="008706B0">
      <w:pPr>
        <w:suppressAutoHyphens/>
        <w:jc w:val="left"/>
        <w:rPr>
          <w:rFonts w:eastAsia="Times New Roman"/>
          <w:kern w:val="2"/>
          <w:lang w:val="en-GB" w:eastAsia="ar-SA"/>
        </w:rPr>
      </w:pPr>
    </w:p>
    <w:p w:rsidR="008706B0" w:rsidRDefault="008706B0" w:rsidP="008706B0">
      <w:pPr>
        <w:pStyle w:val="Style37"/>
        <w:tabs>
          <w:tab w:val="left" w:pos="1118"/>
        </w:tabs>
        <w:spacing w:before="302" w:line="276" w:lineRule="auto"/>
        <w:ind w:left="667" w:right="19" w:firstLine="0"/>
      </w:pPr>
      <w:r w:rsidRPr="005E5B32">
        <w:rPr>
          <w:kern w:val="2"/>
          <w:lang w:val="en-GB" w:eastAsia="ar-SA"/>
        </w:rPr>
        <w:br w:type="page"/>
      </w:r>
      <w:r w:rsidRPr="005E5B32">
        <w:rPr>
          <w:lang w:val="en-GB" w:eastAsia="ar-SA"/>
        </w:rPr>
        <w:object w:dxaOrig="8430" w:dyaOrig="86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1.95pt;height:6in" o:ole="">
            <v:imagedata r:id="rId11" o:title=""/>
          </v:shape>
          <o:OLEObject Type="Embed" ProgID="Word.Picture.8" ShapeID="_x0000_i1025" DrawAspect="Content" ObjectID="_1607258343" r:id="rId12"/>
        </w:object>
      </w:r>
    </w:p>
    <w:p w:rsidR="008706B0" w:rsidRPr="008706B0" w:rsidRDefault="008706B0" w:rsidP="008706B0">
      <w:pPr>
        <w:rPr>
          <w:lang w:eastAsia="ru-RU"/>
        </w:rPr>
      </w:pPr>
    </w:p>
    <w:p w:rsidR="008706B0" w:rsidRPr="008706B0" w:rsidRDefault="008706B0" w:rsidP="008706B0">
      <w:pPr>
        <w:rPr>
          <w:lang w:eastAsia="ru-RU"/>
        </w:rPr>
      </w:pPr>
    </w:p>
    <w:p w:rsidR="008706B0" w:rsidRPr="008706B0" w:rsidRDefault="008706B0" w:rsidP="008706B0">
      <w:pPr>
        <w:rPr>
          <w:lang w:eastAsia="ru-RU"/>
        </w:rPr>
      </w:pPr>
    </w:p>
    <w:p w:rsidR="008706B0" w:rsidRPr="008706B0" w:rsidRDefault="008706B0" w:rsidP="008706B0">
      <w:pPr>
        <w:rPr>
          <w:lang w:eastAsia="ru-RU"/>
        </w:rPr>
      </w:pPr>
    </w:p>
    <w:p w:rsidR="008706B0" w:rsidRDefault="008706B0" w:rsidP="008706B0">
      <w:pPr>
        <w:rPr>
          <w:lang w:eastAsia="ru-RU"/>
        </w:rPr>
      </w:pPr>
    </w:p>
    <w:p w:rsidR="008706B0" w:rsidRDefault="008706B0" w:rsidP="008706B0">
      <w:pPr>
        <w:rPr>
          <w:lang w:eastAsia="ru-RU"/>
        </w:rPr>
      </w:pPr>
    </w:p>
    <w:p w:rsidR="008706B0" w:rsidRDefault="008706B0" w:rsidP="008706B0">
      <w:pPr>
        <w:rPr>
          <w:lang w:eastAsia="ru-RU"/>
        </w:rPr>
      </w:pPr>
    </w:p>
    <w:p w:rsidR="008706B0" w:rsidRDefault="008706B0" w:rsidP="008706B0">
      <w:pPr>
        <w:rPr>
          <w:lang w:eastAsia="ru-RU"/>
        </w:rPr>
      </w:pPr>
    </w:p>
    <w:p w:rsidR="008706B0" w:rsidRDefault="008706B0" w:rsidP="008706B0">
      <w:pPr>
        <w:rPr>
          <w:lang w:eastAsia="ru-RU"/>
        </w:rPr>
      </w:pPr>
    </w:p>
    <w:p w:rsidR="008706B0" w:rsidRDefault="008706B0" w:rsidP="008706B0">
      <w:pPr>
        <w:rPr>
          <w:lang w:eastAsia="ru-RU"/>
        </w:rPr>
      </w:pPr>
    </w:p>
    <w:p w:rsidR="008706B0" w:rsidRDefault="008706B0" w:rsidP="008706B0">
      <w:pPr>
        <w:rPr>
          <w:lang w:eastAsia="ru-RU"/>
        </w:rPr>
      </w:pPr>
    </w:p>
    <w:p w:rsidR="008706B0" w:rsidRDefault="008706B0" w:rsidP="008706B0">
      <w:pPr>
        <w:rPr>
          <w:lang w:eastAsia="ru-RU"/>
        </w:rPr>
      </w:pPr>
    </w:p>
    <w:p w:rsidR="008706B0" w:rsidRDefault="008706B0" w:rsidP="008706B0">
      <w:pPr>
        <w:rPr>
          <w:lang w:eastAsia="ru-RU"/>
        </w:rPr>
      </w:pPr>
    </w:p>
    <w:p w:rsidR="008706B0" w:rsidRDefault="008706B0" w:rsidP="008706B0">
      <w:pPr>
        <w:rPr>
          <w:lang w:eastAsia="ru-RU"/>
        </w:rPr>
      </w:pPr>
    </w:p>
    <w:p w:rsidR="008706B0" w:rsidRDefault="008706B0" w:rsidP="008706B0">
      <w:pPr>
        <w:rPr>
          <w:lang w:eastAsia="ru-RU"/>
        </w:rPr>
      </w:pPr>
    </w:p>
    <w:p w:rsidR="008706B0" w:rsidRDefault="008706B0" w:rsidP="008706B0">
      <w:pPr>
        <w:rPr>
          <w:lang w:eastAsia="ru-RU"/>
        </w:rPr>
      </w:pPr>
    </w:p>
    <w:p w:rsidR="008706B0" w:rsidRDefault="008706B0" w:rsidP="008706B0">
      <w:pPr>
        <w:rPr>
          <w:lang w:eastAsia="ru-RU"/>
        </w:rPr>
      </w:pPr>
    </w:p>
    <w:p w:rsidR="008706B0" w:rsidRPr="005E5B32" w:rsidRDefault="008706B0" w:rsidP="008706B0">
      <w:pPr>
        <w:spacing w:after="200" w:line="276" w:lineRule="auto"/>
        <w:jc w:val="right"/>
        <w:rPr>
          <w:rFonts w:eastAsia="Calibri"/>
          <w:lang w:val="en-US"/>
        </w:rPr>
      </w:pPr>
      <w:r w:rsidRPr="005E5B32">
        <w:rPr>
          <w:rFonts w:eastAsia="Calibri"/>
        </w:rPr>
        <w:lastRenderedPageBreak/>
        <w:t>Приложение</w:t>
      </w:r>
      <w:r w:rsidRPr="005E5B32">
        <w:rPr>
          <w:rFonts w:eastAsia="Calibri"/>
          <w:lang w:val="en-US"/>
        </w:rPr>
        <w:t xml:space="preserve"> 12</w:t>
      </w:r>
    </w:p>
    <w:p w:rsidR="008706B0" w:rsidRPr="005E5B32" w:rsidRDefault="008706B0" w:rsidP="008706B0">
      <w:pPr>
        <w:spacing w:line="276" w:lineRule="auto"/>
        <w:ind w:left="14"/>
        <w:jc w:val="left"/>
        <w:rPr>
          <w:rFonts w:eastAsia="Times New Roman"/>
          <w:lang w:val="en-US" w:eastAsia="ru-RU"/>
        </w:rPr>
      </w:pPr>
      <w:r w:rsidRPr="005E5B32">
        <w:rPr>
          <w:rFonts w:eastAsia="Times New Roman"/>
          <w:b/>
          <w:bCs/>
          <w:lang w:val="en-US"/>
        </w:rPr>
        <w:t>Format for the catch on entry, daily catch and catch on exit reporting</w:t>
      </w:r>
    </w:p>
    <w:p w:rsidR="008706B0" w:rsidRPr="005E5B32" w:rsidRDefault="008706B0" w:rsidP="008706B0">
      <w:pPr>
        <w:numPr>
          <w:ilvl w:val="0"/>
          <w:numId w:val="14"/>
        </w:numPr>
        <w:tabs>
          <w:tab w:val="left" w:pos="682"/>
        </w:tabs>
        <w:spacing w:before="307" w:line="276" w:lineRule="auto"/>
        <w:ind w:left="346"/>
        <w:jc w:val="left"/>
        <w:rPr>
          <w:rFonts w:eastAsia="Times New Roman"/>
          <w:b/>
          <w:bCs/>
          <w:lang w:val="en-US" w:eastAsia="ru-RU"/>
        </w:rPr>
      </w:pPr>
      <w:r w:rsidRPr="005E5B32">
        <w:rPr>
          <w:rFonts w:eastAsia="Times New Roman"/>
          <w:b/>
          <w:bCs/>
          <w:lang w:val="en-US"/>
        </w:rPr>
        <w:t>Start fishing</w:t>
      </w:r>
      <w:r w:rsidRPr="005E5B32">
        <w:rPr>
          <w:rFonts w:eastAsia="Times New Roman"/>
          <w:b/>
          <w:bCs/>
          <w:lang w:val="en-US" w:eastAsia="ru-RU"/>
        </w:rPr>
        <w:t xml:space="preserve"> (</w:t>
      </w:r>
      <w:r w:rsidRPr="005E5B32">
        <w:rPr>
          <w:rFonts w:eastAsia="Times New Roman"/>
          <w:b/>
          <w:bCs/>
          <w:lang w:eastAsia="ru-RU"/>
        </w:rPr>
        <w:t>СОЕ</w:t>
      </w:r>
      <w:r w:rsidRPr="005E5B32">
        <w:rPr>
          <w:rFonts w:eastAsia="Times New Roman"/>
          <w:b/>
          <w:bCs/>
          <w:lang w:val="en-US" w:eastAsia="ru-RU"/>
        </w:rPr>
        <w:t>,</w:t>
      </w:r>
      <w:r w:rsidRPr="005E5B32">
        <w:rPr>
          <w:rFonts w:eastAsia="Times New Roman"/>
          <w:b/>
          <w:bCs/>
          <w:lang w:val="en-US"/>
        </w:rPr>
        <w:t xml:space="preserve"> catch on entry)</w:t>
      </w:r>
    </w:p>
    <w:p w:rsidR="008706B0" w:rsidRPr="005E5B32" w:rsidRDefault="008706B0" w:rsidP="008706B0">
      <w:pPr>
        <w:spacing w:line="276" w:lineRule="auto"/>
        <w:ind w:left="10" w:right="14"/>
        <w:rPr>
          <w:rFonts w:eastAsia="Times New Roman"/>
          <w:lang w:val="en-US" w:eastAsia="ru-RU"/>
        </w:rPr>
      </w:pPr>
    </w:p>
    <w:p w:rsidR="008706B0" w:rsidRPr="005E5B32" w:rsidRDefault="008706B0" w:rsidP="008706B0">
      <w:pPr>
        <w:spacing w:before="58" w:line="276" w:lineRule="auto"/>
        <w:ind w:left="10" w:right="14"/>
        <w:rPr>
          <w:rFonts w:eastAsia="Times New Roman"/>
          <w:lang w:val="en-US" w:eastAsia="ru-RU"/>
        </w:rPr>
      </w:pPr>
      <w:r w:rsidRPr="005E5B32">
        <w:rPr>
          <w:rFonts w:eastAsia="Times New Roman"/>
          <w:lang w:val="en-US"/>
        </w:rPr>
        <w:t>This report shall be transmitted at the earliest</w:t>
      </w:r>
      <w:r w:rsidRPr="005E5B32">
        <w:rPr>
          <w:rFonts w:eastAsia="Times New Roman"/>
          <w:lang w:val="en-US" w:eastAsia="ru-RU"/>
        </w:rPr>
        <w:t xml:space="preserve"> 6</w:t>
      </w:r>
      <w:r w:rsidRPr="005E5B32">
        <w:rPr>
          <w:rFonts w:eastAsia="Times New Roman"/>
          <w:lang w:val="en-US"/>
        </w:rPr>
        <w:t xml:space="preserve"> hours and not later than</w:t>
      </w:r>
      <w:r w:rsidRPr="005E5B32">
        <w:rPr>
          <w:rFonts w:eastAsia="Times New Roman"/>
          <w:lang w:val="en-US" w:eastAsia="ru-RU"/>
        </w:rPr>
        <w:t xml:space="preserve"> 2</w:t>
      </w:r>
      <w:r w:rsidRPr="005E5B32">
        <w:rPr>
          <w:rFonts w:eastAsia="Times New Roman"/>
          <w:lang w:val="en-US"/>
        </w:rPr>
        <w:t xml:space="preserve"> hours in advance of a vessel's entry into the Faroese Fishing Zone</w:t>
      </w:r>
    </w:p>
    <w:p w:rsidR="008706B0" w:rsidRPr="005E5B32" w:rsidRDefault="008706B0" w:rsidP="008706B0">
      <w:pPr>
        <w:spacing w:line="276" w:lineRule="auto"/>
        <w:jc w:val="left"/>
        <w:rPr>
          <w:rFonts w:eastAsia="Times New Roman"/>
          <w:lang w:val="en-US" w:eastAsia="ru-RU"/>
        </w:rPr>
      </w:pPr>
    </w:p>
    <w:p w:rsidR="008706B0" w:rsidRPr="005E5B32" w:rsidRDefault="008706B0" w:rsidP="008706B0">
      <w:pPr>
        <w:ind w:left="5"/>
        <w:jc w:val="left"/>
        <w:rPr>
          <w:rFonts w:eastAsia="Times New Roman"/>
          <w:lang w:val="en-US" w:eastAsia="ru-RU"/>
        </w:rPr>
      </w:pPr>
      <w:r w:rsidRPr="005E5B32">
        <w:rPr>
          <w:rFonts w:eastAsia="Times New Roman"/>
          <w:lang w:val="en-US"/>
        </w:rPr>
        <w:t xml:space="preserve"> (TM)</w:t>
      </w:r>
      <w:proofErr w:type="gramStart"/>
      <w:r w:rsidRPr="005E5B32">
        <w:rPr>
          <w:rFonts w:eastAsia="Times New Roman"/>
          <w:lang w:val="en-US"/>
        </w:rPr>
        <w:t>:Type</w:t>
      </w:r>
      <w:proofErr w:type="gramEnd"/>
      <w:r w:rsidRPr="005E5B32">
        <w:rPr>
          <w:rFonts w:eastAsia="Times New Roman"/>
          <w:lang w:val="en-US"/>
        </w:rPr>
        <w:t xml:space="preserve"> of message: COE (Catch on Entry)</w:t>
      </w:r>
    </w:p>
    <w:p w:rsidR="008706B0" w:rsidRPr="005E5B32" w:rsidRDefault="008706B0" w:rsidP="008706B0">
      <w:pPr>
        <w:ind w:left="5"/>
        <w:jc w:val="left"/>
        <w:rPr>
          <w:rFonts w:eastAsia="Times New Roman"/>
          <w:lang w:val="en-US" w:eastAsia="ru-RU"/>
        </w:rPr>
      </w:pPr>
      <w:r w:rsidRPr="005E5B32">
        <w:rPr>
          <w:rFonts w:eastAsia="Times New Roman"/>
          <w:lang w:val="en-US"/>
        </w:rPr>
        <w:t>(SQ): Sequence Number</w:t>
      </w:r>
    </w:p>
    <w:p w:rsidR="008706B0" w:rsidRPr="005E5B32" w:rsidRDefault="008706B0" w:rsidP="008706B0">
      <w:pPr>
        <w:jc w:val="left"/>
        <w:rPr>
          <w:rFonts w:eastAsia="Times New Roman"/>
          <w:lang w:val="en-US"/>
        </w:rPr>
      </w:pPr>
      <w:r w:rsidRPr="005E5B32">
        <w:rPr>
          <w:rFonts w:eastAsia="Times New Roman"/>
          <w:lang w:val="en-US"/>
        </w:rPr>
        <w:t xml:space="preserve">(LC): </w:t>
      </w:r>
      <w:proofErr w:type="spellStart"/>
      <w:r w:rsidRPr="005E5B32">
        <w:rPr>
          <w:rFonts w:eastAsia="Times New Roman"/>
          <w:lang w:val="en-US"/>
        </w:rPr>
        <w:t>Licence</w:t>
      </w:r>
      <w:proofErr w:type="spellEnd"/>
      <w:r w:rsidRPr="005E5B32">
        <w:rPr>
          <w:rFonts w:eastAsia="Times New Roman"/>
          <w:lang w:val="en-US"/>
        </w:rPr>
        <w:t xml:space="preserve"> Number (Optional)</w:t>
      </w:r>
    </w:p>
    <w:p w:rsidR="008706B0" w:rsidRPr="005E5B32" w:rsidRDefault="008706B0" w:rsidP="008706B0">
      <w:pPr>
        <w:jc w:val="left"/>
        <w:rPr>
          <w:rFonts w:eastAsia="Times New Roman"/>
          <w:lang w:val="en-US" w:eastAsia="ru-RU"/>
        </w:rPr>
      </w:pPr>
      <w:r w:rsidRPr="005E5B32">
        <w:rPr>
          <w:rFonts w:eastAsia="Times New Roman"/>
          <w:lang w:val="en-US"/>
        </w:rPr>
        <w:t>(DS): Direct fisheries on what species</w:t>
      </w:r>
    </w:p>
    <w:p w:rsidR="008706B0" w:rsidRPr="005E5B32" w:rsidRDefault="008706B0" w:rsidP="008706B0">
      <w:pPr>
        <w:ind w:left="5"/>
        <w:jc w:val="left"/>
        <w:rPr>
          <w:rFonts w:eastAsia="Times New Roman"/>
          <w:lang w:val="en-US"/>
        </w:rPr>
      </w:pPr>
      <w:r w:rsidRPr="005E5B32">
        <w:rPr>
          <w:rFonts w:eastAsia="Times New Roman"/>
          <w:lang w:val="en-US"/>
        </w:rPr>
        <w:t>(RC): Radio call sign</w:t>
      </w:r>
    </w:p>
    <w:p w:rsidR="008706B0" w:rsidRPr="005E5B32" w:rsidRDefault="008706B0" w:rsidP="008706B0">
      <w:pPr>
        <w:ind w:left="5"/>
        <w:jc w:val="left"/>
        <w:rPr>
          <w:rFonts w:eastAsia="Times New Roman"/>
          <w:lang w:val="en-US" w:eastAsia="ru-RU"/>
        </w:rPr>
      </w:pPr>
      <w:r w:rsidRPr="005E5B32">
        <w:rPr>
          <w:rFonts w:eastAsia="Times New Roman"/>
          <w:lang w:val="en-US"/>
        </w:rPr>
        <w:t>(IM): IMO Number (Optional)</w:t>
      </w:r>
    </w:p>
    <w:p w:rsidR="008706B0" w:rsidRPr="005E5B32" w:rsidRDefault="008706B0" w:rsidP="008706B0">
      <w:pPr>
        <w:ind w:left="10"/>
        <w:jc w:val="left"/>
        <w:rPr>
          <w:rFonts w:eastAsia="Times New Roman"/>
          <w:lang w:val="en-US" w:eastAsia="ru-RU"/>
        </w:rPr>
      </w:pPr>
      <w:r w:rsidRPr="005E5B32">
        <w:rPr>
          <w:rFonts w:eastAsia="Times New Roman"/>
          <w:lang w:val="en-US"/>
        </w:rPr>
        <w:t>(TN): Trip Number (Optional)</w:t>
      </w:r>
    </w:p>
    <w:p w:rsidR="008706B0" w:rsidRPr="005E5B32" w:rsidRDefault="008706B0" w:rsidP="008706B0">
      <w:pPr>
        <w:ind w:left="5"/>
        <w:jc w:val="left"/>
        <w:rPr>
          <w:rFonts w:eastAsia="Times New Roman"/>
          <w:lang w:val="en-US"/>
        </w:rPr>
      </w:pPr>
      <w:r w:rsidRPr="005E5B32">
        <w:rPr>
          <w:rFonts w:eastAsia="Times New Roman"/>
          <w:lang w:val="en-US"/>
        </w:rPr>
        <w:t>(NA)</w:t>
      </w:r>
      <w:proofErr w:type="gramStart"/>
      <w:r w:rsidRPr="005E5B32">
        <w:rPr>
          <w:rFonts w:eastAsia="Times New Roman"/>
          <w:lang w:val="en-US"/>
        </w:rPr>
        <w:t>:Name</w:t>
      </w:r>
      <w:proofErr w:type="gramEnd"/>
      <w:r w:rsidRPr="005E5B32">
        <w:rPr>
          <w:rFonts w:eastAsia="Times New Roman"/>
          <w:lang w:val="en-US"/>
        </w:rPr>
        <w:t xml:space="preserve"> of Vessel</w:t>
      </w:r>
    </w:p>
    <w:p w:rsidR="008706B0" w:rsidRPr="005E5B32" w:rsidRDefault="008706B0" w:rsidP="008706B0">
      <w:pPr>
        <w:ind w:left="5"/>
        <w:jc w:val="left"/>
        <w:rPr>
          <w:rFonts w:eastAsia="Times New Roman"/>
          <w:lang w:val="en-US" w:eastAsia="ru-RU"/>
        </w:rPr>
      </w:pPr>
      <w:r w:rsidRPr="005E5B32">
        <w:rPr>
          <w:rFonts w:eastAsia="Times New Roman"/>
          <w:lang w:val="en-US"/>
        </w:rPr>
        <w:t>(MA): Name of Master</w:t>
      </w:r>
    </w:p>
    <w:p w:rsidR="008706B0" w:rsidRPr="005E5B32" w:rsidRDefault="008706B0" w:rsidP="008706B0">
      <w:pPr>
        <w:ind w:left="10"/>
        <w:jc w:val="left"/>
        <w:rPr>
          <w:rFonts w:eastAsia="Times New Roman"/>
          <w:lang w:val="en-US" w:eastAsia="ru-RU"/>
        </w:rPr>
      </w:pPr>
      <w:r w:rsidRPr="005E5B32">
        <w:rPr>
          <w:rFonts w:eastAsia="Times New Roman"/>
          <w:lang w:val="en-US"/>
        </w:rPr>
        <w:t>(XR): External Registration Number</w:t>
      </w:r>
    </w:p>
    <w:p w:rsidR="008706B0" w:rsidRPr="005E5B32" w:rsidRDefault="008706B0" w:rsidP="008706B0">
      <w:pPr>
        <w:ind w:left="10"/>
        <w:jc w:val="left"/>
        <w:rPr>
          <w:rFonts w:eastAsia="Times New Roman"/>
          <w:lang w:val="en-US" w:eastAsia="ru-RU"/>
        </w:rPr>
      </w:pPr>
      <w:r w:rsidRPr="005E5B32">
        <w:rPr>
          <w:rFonts w:eastAsia="Times New Roman"/>
          <w:lang w:val="en-US"/>
        </w:rPr>
        <w:t>(RA): Relevant Fishing Area</w:t>
      </w:r>
    </w:p>
    <w:p w:rsidR="008706B0" w:rsidRPr="005E5B32" w:rsidRDefault="008706B0" w:rsidP="008706B0">
      <w:pPr>
        <w:ind w:left="5"/>
        <w:jc w:val="left"/>
        <w:rPr>
          <w:rFonts w:eastAsia="Times New Roman"/>
          <w:lang w:val="en-US" w:eastAsia="ru-RU"/>
        </w:rPr>
      </w:pPr>
      <w:r w:rsidRPr="005E5B32">
        <w:rPr>
          <w:rFonts w:eastAsia="Times New Roman"/>
          <w:lang w:val="en-US"/>
        </w:rPr>
        <w:t>(LA): Latitude when Transmitted</w:t>
      </w:r>
    </w:p>
    <w:p w:rsidR="008706B0" w:rsidRPr="005E5B32" w:rsidRDefault="008706B0" w:rsidP="008706B0">
      <w:pPr>
        <w:spacing w:before="5"/>
        <w:ind w:left="10"/>
        <w:jc w:val="left"/>
        <w:rPr>
          <w:rFonts w:eastAsia="Times New Roman"/>
          <w:lang w:val="en-US" w:eastAsia="ru-RU"/>
        </w:rPr>
      </w:pPr>
      <w:r w:rsidRPr="005E5B32">
        <w:rPr>
          <w:rFonts w:eastAsia="Times New Roman"/>
          <w:lang w:val="en-US"/>
        </w:rPr>
        <w:t>(LO): Longitude when Transmitted</w:t>
      </w:r>
    </w:p>
    <w:p w:rsidR="008706B0" w:rsidRPr="005E5B32" w:rsidRDefault="008706B0" w:rsidP="008706B0">
      <w:pPr>
        <w:ind w:left="10"/>
        <w:jc w:val="left"/>
        <w:rPr>
          <w:rFonts w:eastAsia="Times New Roman"/>
          <w:lang w:val="en-US" w:eastAsia="ru-RU"/>
        </w:rPr>
      </w:pPr>
      <w:r w:rsidRPr="005E5B32">
        <w:rPr>
          <w:rFonts w:eastAsia="Times New Roman"/>
          <w:lang w:val="en-US"/>
        </w:rPr>
        <w:t>(OB): Quantity on Board by Species (FAO</w:t>
      </w:r>
      <w:r w:rsidRPr="005E5B32">
        <w:rPr>
          <w:rFonts w:eastAsia="Times New Roman"/>
          <w:lang w:val="en-US" w:eastAsia="ru-RU"/>
        </w:rPr>
        <w:t xml:space="preserve"> 3</w:t>
      </w:r>
      <w:r w:rsidRPr="005E5B32">
        <w:rPr>
          <w:rFonts w:eastAsia="Times New Roman"/>
          <w:lang w:val="en-US"/>
        </w:rPr>
        <w:t xml:space="preserve"> alpha code) live weight in kilograms</w:t>
      </w:r>
    </w:p>
    <w:p w:rsidR="008706B0" w:rsidRPr="005E5B32" w:rsidRDefault="008706B0" w:rsidP="008706B0">
      <w:pPr>
        <w:ind w:left="10"/>
        <w:jc w:val="left"/>
        <w:rPr>
          <w:rFonts w:eastAsia="Times New Roman"/>
          <w:lang w:val="en-US"/>
        </w:rPr>
      </w:pPr>
      <w:r w:rsidRPr="005E5B32">
        <w:rPr>
          <w:rFonts w:eastAsia="Times New Roman"/>
          <w:lang w:val="en-US"/>
        </w:rPr>
        <w:t>(DA): Date of Transmission (</w:t>
      </w:r>
      <w:proofErr w:type="spellStart"/>
      <w:r w:rsidRPr="005E5B32">
        <w:rPr>
          <w:rFonts w:eastAsia="Times New Roman"/>
          <w:lang w:val="en-US"/>
        </w:rPr>
        <w:t>dd</w:t>
      </w:r>
      <w:proofErr w:type="spellEnd"/>
      <w:r w:rsidRPr="005E5B32">
        <w:rPr>
          <w:rFonts w:eastAsia="Times New Roman"/>
          <w:lang w:val="en-US"/>
        </w:rPr>
        <w:t>-mm-</w:t>
      </w:r>
      <w:proofErr w:type="spellStart"/>
      <w:r w:rsidRPr="005E5B32">
        <w:rPr>
          <w:rFonts w:eastAsia="Times New Roman"/>
          <w:lang w:val="en-US"/>
        </w:rPr>
        <w:t>yyyy</w:t>
      </w:r>
      <w:proofErr w:type="spellEnd"/>
      <w:r w:rsidRPr="005E5B32">
        <w:rPr>
          <w:rFonts w:eastAsia="Times New Roman"/>
          <w:lang w:val="en-US"/>
        </w:rPr>
        <w:t xml:space="preserve">) </w:t>
      </w:r>
    </w:p>
    <w:p w:rsidR="008706B0" w:rsidRPr="005E5B32" w:rsidRDefault="008706B0" w:rsidP="008706B0">
      <w:pPr>
        <w:ind w:left="10"/>
        <w:jc w:val="left"/>
        <w:rPr>
          <w:rFonts w:eastAsia="Times New Roman"/>
          <w:lang w:val="en-US"/>
        </w:rPr>
      </w:pPr>
      <w:r w:rsidRPr="005E5B32">
        <w:rPr>
          <w:rFonts w:eastAsia="Times New Roman"/>
          <w:lang w:val="en-US"/>
        </w:rPr>
        <w:t>(TI)</w:t>
      </w:r>
      <w:r w:rsidRPr="005E5B32">
        <w:rPr>
          <w:rFonts w:eastAsia="Times New Roman"/>
          <w:lang w:val="en-US" w:eastAsia="ru-RU"/>
        </w:rPr>
        <w:t>:</w:t>
      </w:r>
      <w:r w:rsidRPr="005E5B32">
        <w:rPr>
          <w:rFonts w:eastAsia="Times New Roman"/>
          <w:lang w:val="en-US"/>
        </w:rPr>
        <w:t xml:space="preserve"> Time</w:t>
      </w:r>
      <w:r w:rsidRPr="005E5B32">
        <w:rPr>
          <w:rFonts w:eastAsia="Times New Roman"/>
          <w:lang w:val="en-US" w:eastAsia="ru-RU"/>
        </w:rPr>
        <w:t xml:space="preserve"> </w:t>
      </w:r>
      <w:r w:rsidRPr="005E5B32">
        <w:rPr>
          <w:rFonts w:eastAsia="Times New Roman"/>
          <w:lang w:eastAsia="ru-RU"/>
        </w:rPr>
        <w:t>о</w:t>
      </w:r>
      <w:r w:rsidRPr="005E5B32">
        <w:rPr>
          <w:rFonts w:eastAsia="Times New Roman"/>
          <w:lang w:val="en-US"/>
        </w:rPr>
        <w:t xml:space="preserve"> f </w:t>
      </w:r>
      <w:proofErr w:type="spellStart"/>
      <w:r w:rsidRPr="005E5B32">
        <w:rPr>
          <w:rFonts w:eastAsia="Times New Roman"/>
          <w:lang w:val="en-US"/>
        </w:rPr>
        <w:t>Transmis</w:t>
      </w:r>
      <w:proofErr w:type="spellEnd"/>
      <w:r w:rsidRPr="005E5B32">
        <w:rPr>
          <w:rFonts w:eastAsia="Times New Roman"/>
          <w:lang w:val="en-US"/>
        </w:rPr>
        <w:t xml:space="preserve"> </w:t>
      </w:r>
      <w:proofErr w:type="spellStart"/>
      <w:proofErr w:type="gramStart"/>
      <w:r w:rsidRPr="005E5B32">
        <w:rPr>
          <w:rFonts w:eastAsia="Times New Roman"/>
          <w:lang w:val="en-US"/>
        </w:rPr>
        <w:t>sion</w:t>
      </w:r>
      <w:proofErr w:type="spellEnd"/>
      <w:proofErr w:type="gramEnd"/>
      <w:r w:rsidRPr="005E5B32">
        <w:rPr>
          <w:rFonts w:eastAsia="Times New Roman"/>
          <w:lang w:val="en-US"/>
        </w:rPr>
        <w:t xml:space="preserve"> (24H h: m) </w:t>
      </w:r>
    </w:p>
    <w:p w:rsidR="008706B0" w:rsidRPr="005E5B32" w:rsidRDefault="008706B0" w:rsidP="008706B0">
      <w:pPr>
        <w:ind w:left="10"/>
        <w:jc w:val="left"/>
        <w:rPr>
          <w:rFonts w:eastAsia="Times New Roman"/>
          <w:lang w:val="en-US" w:eastAsia="ru-RU"/>
        </w:rPr>
      </w:pPr>
      <w:r w:rsidRPr="005E5B32">
        <w:rPr>
          <w:rFonts w:eastAsia="Times New Roman"/>
          <w:lang w:val="en-US"/>
        </w:rPr>
        <w:t>(RE): Remarks</w:t>
      </w:r>
    </w:p>
    <w:p w:rsidR="008706B0" w:rsidRPr="005E5B32" w:rsidRDefault="008706B0" w:rsidP="008706B0">
      <w:pPr>
        <w:numPr>
          <w:ilvl w:val="0"/>
          <w:numId w:val="14"/>
        </w:numPr>
        <w:tabs>
          <w:tab w:val="left" w:pos="682"/>
        </w:tabs>
        <w:spacing w:before="326" w:line="276" w:lineRule="auto"/>
        <w:ind w:left="346"/>
        <w:jc w:val="left"/>
        <w:rPr>
          <w:rFonts w:eastAsia="Times New Roman"/>
          <w:b/>
          <w:bCs/>
          <w:lang w:eastAsia="ru-RU"/>
        </w:rPr>
      </w:pPr>
      <w:r w:rsidRPr="005E5B32">
        <w:rPr>
          <w:rFonts w:eastAsia="Times New Roman"/>
          <w:b/>
          <w:bCs/>
          <w:lang w:val="en-US"/>
        </w:rPr>
        <w:t>Catch (CAT, Daily Catch)</w:t>
      </w:r>
    </w:p>
    <w:p w:rsidR="008706B0" w:rsidRPr="005E5B32" w:rsidRDefault="008706B0" w:rsidP="008706B0">
      <w:pPr>
        <w:spacing w:line="276" w:lineRule="auto"/>
        <w:ind w:left="14"/>
        <w:rPr>
          <w:rFonts w:eastAsia="Times New Roman"/>
          <w:lang w:eastAsia="ru-RU"/>
        </w:rPr>
      </w:pPr>
    </w:p>
    <w:p w:rsidR="008706B0" w:rsidRPr="005E5B32" w:rsidRDefault="008706B0" w:rsidP="008706B0">
      <w:pPr>
        <w:spacing w:before="67" w:line="276" w:lineRule="auto"/>
        <w:ind w:left="14"/>
        <w:rPr>
          <w:rFonts w:eastAsia="Times New Roman"/>
          <w:lang w:val="en-US" w:eastAsia="ru-RU"/>
        </w:rPr>
      </w:pPr>
      <w:r w:rsidRPr="005E5B32">
        <w:rPr>
          <w:rFonts w:eastAsia="Times New Roman"/>
          <w:lang w:val="en-US"/>
        </w:rPr>
        <w:t>Daily catches. When fishing is ongoing, fishing vessels shall report the daily catches (a daily catch report) every morning before noon</w:t>
      </w:r>
    </w:p>
    <w:p w:rsidR="008706B0" w:rsidRPr="005E5B32" w:rsidRDefault="008706B0" w:rsidP="008706B0">
      <w:pPr>
        <w:spacing w:line="276" w:lineRule="auto"/>
        <w:ind w:left="14"/>
        <w:jc w:val="left"/>
        <w:rPr>
          <w:rFonts w:eastAsia="Times New Roman"/>
          <w:lang w:val="en-US" w:eastAsia="ru-RU"/>
        </w:rPr>
      </w:pPr>
    </w:p>
    <w:p w:rsidR="008706B0" w:rsidRPr="005E5B32" w:rsidRDefault="008706B0" w:rsidP="008706B0">
      <w:pPr>
        <w:ind w:left="19"/>
        <w:jc w:val="left"/>
        <w:rPr>
          <w:rFonts w:eastAsia="Times New Roman"/>
          <w:lang w:val="en-US" w:eastAsia="ru-RU"/>
        </w:rPr>
      </w:pPr>
      <w:r w:rsidRPr="005E5B32">
        <w:rPr>
          <w:rFonts w:eastAsia="Times New Roman"/>
          <w:lang w:val="en-US"/>
        </w:rPr>
        <w:t xml:space="preserve"> (TM): Type of message: CAT (Daily Catch)</w:t>
      </w:r>
    </w:p>
    <w:p w:rsidR="008706B0" w:rsidRPr="005E5B32" w:rsidRDefault="008706B0" w:rsidP="008706B0">
      <w:pPr>
        <w:ind w:left="19"/>
        <w:jc w:val="left"/>
        <w:rPr>
          <w:rFonts w:eastAsia="Times New Roman"/>
          <w:lang w:val="en-US"/>
        </w:rPr>
      </w:pPr>
      <w:r w:rsidRPr="005E5B32">
        <w:rPr>
          <w:rFonts w:eastAsia="Times New Roman"/>
          <w:lang w:val="en-US"/>
        </w:rPr>
        <w:t>(SQ): Sequence Number</w:t>
      </w:r>
    </w:p>
    <w:p w:rsidR="008706B0" w:rsidRPr="005E5B32" w:rsidRDefault="008706B0" w:rsidP="008706B0">
      <w:pPr>
        <w:jc w:val="left"/>
        <w:rPr>
          <w:rFonts w:eastAsia="Times New Roman"/>
          <w:lang w:val="en-US"/>
        </w:rPr>
      </w:pPr>
      <w:r w:rsidRPr="005E5B32">
        <w:rPr>
          <w:rFonts w:eastAsia="Times New Roman"/>
          <w:lang w:val="en-US"/>
        </w:rPr>
        <w:t xml:space="preserve">(LC): </w:t>
      </w:r>
      <w:proofErr w:type="spellStart"/>
      <w:r w:rsidRPr="005E5B32">
        <w:rPr>
          <w:rFonts w:eastAsia="Times New Roman"/>
          <w:lang w:val="en-US"/>
        </w:rPr>
        <w:t>Licence</w:t>
      </w:r>
      <w:proofErr w:type="spellEnd"/>
      <w:r w:rsidRPr="005E5B32">
        <w:rPr>
          <w:rFonts w:eastAsia="Times New Roman"/>
          <w:lang w:val="en-US"/>
        </w:rPr>
        <w:t xml:space="preserve"> Number (Optional)</w:t>
      </w:r>
    </w:p>
    <w:p w:rsidR="008706B0" w:rsidRPr="005E5B32" w:rsidRDefault="008706B0" w:rsidP="008706B0">
      <w:pPr>
        <w:jc w:val="left"/>
        <w:rPr>
          <w:rFonts w:eastAsia="Times New Roman"/>
          <w:lang w:val="en-US" w:eastAsia="ru-RU"/>
        </w:rPr>
      </w:pPr>
      <w:r w:rsidRPr="005E5B32">
        <w:rPr>
          <w:rFonts w:eastAsia="Times New Roman"/>
          <w:lang w:val="en-US"/>
        </w:rPr>
        <w:t>(DS): Direct fisheries on what species</w:t>
      </w:r>
    </w:p>
    <w:p w:rsidR="008706B0" w:rsidRPr="005E5B32" w:rsidRDefault="008706B0" w:rsidP="008706B0">
      <w:pPr>
        <w:ind w:left="19"/>
        <w:jc w:val="left"/>
        <w:rPr>
          <w:rFonts w:eastAsia="Times New Roman"/>
          <w:lang w:val="en-US"/>
        </w:rPr>
      </w:pPr>
      <w:r w:rsidRPr="005E5B32">
        <w:rPr>
          <w:rFonts w:eastAsia="Times New Roman"/>
          <w:lang w:val="en-US"/>
        </w:rPr>
        <w:t>(RC): Radio call sign</w:t>
      </w:r>
    </w:p>
    <w:p w:rsidR="008706B0" w:rsidRPr="005E5B32" w:rsidRDefault="008706B0" w:rsidP="008706B0">
      <w:pPr>
        <w:ind w:left="5"/>
        <w:jc w:val="left"/>
        <w:rPr>
          <w:rFonts w:eastAsia="Times New Roman"/>
          <w:lang w:val="en-US" w:eastAsia="ru-RU"/>
        </w:rPr>
      </w:pPr>
      <w:r w:rsidRPr="005E5B32">
        <w:rPr>
          <w:rFonts w:eastAsia="Times New Roman"/>
          <w:lang w:val="en-US"/>
        </w:rPr>
        <w:t>(IM): IMO Number (Optional)</w:t>
      </w:r>
    </w:p>
    <w:p w:rsidR="008706B0" w:rsidRPr="005E5B32" w:rsidRDefault="008706B0" w:rsidP="008706B0">
      <w:pPr>
        <w:ind w:left="24"/>
        <w:jc w:val="left"/>
        <w:rPr>
          <w:rFonts w:eastAsia="Times New Roman"/>
          <w:lang w:val="en-US" w:eastAsia="ru-RU"/>
        </w:rPr>
      </w:pPr>
      <w:r w:rsidRPr="005E5B32">
        <w:rPr>
          <w:rFonts w:eastAsia="Times New Roman"/>
          <w:lang w:val="en-US"/>
        </w:rPr>
        <w:t>(TN): Trip Number</w:t>
      </w:r>
    </w:p>
    <w:p w:rsidR="008706B0" w:rsidRPr="005E5B32" w:rsidRDefault="008706B0" w:rsidP="008706B0">
      <w:pPr>
        <w:ind w:left="24"/>
        <w:jc w:val="left"/>
        <w:rPr>
          <w:rFonts w:eastAsia="Times New Roman"/>
          <w:lang w:val="en-US"/>
        </w:rPr>
      </w:pPr>
      <w:r w:rsidRPr="005E5B32">
        <w:rPr>
          <w:rFonts w:eastAsia="Times New Roman"/>
          <w:lang w:val="en-US"/>
        </w:rPr>
        <w:t>(NA)</w:t>
      </w:r>
      <w:proofErr w:type="gramStart"/>
      <w:r w:rsidRPr="005E5B32">
        <w:rPr>
          <w:rFonts w:eastAsia="Times New Roman"/>
          <w:lang w:val="en-US"/>
        </w:rPr>
        <w:t>:Name</w:t>
      </w:r>
      <w:proofErr w:type="gramEnd"/>
      <w:r w:rsidRPr="005E5B32">
        <w:rPr>
          <w:rFonts w:eastAsia="Times New Roman"/>
          <w:lang w:val="en-US"/>
        </w:rPr>
        <w:t xml:space="preserve"> of Vessel</w:t>
      </w:r>
    </w:p>
    <w:p w:rsidR="008706B0" w:rsidRPr="005E5B32" w:rsidRDefault="008706B0" w:rsidP="008706B0">
      <w:pPr>
        <w:ind w:left="5"/>
        <w:jc w:val="left"/>
        <w:rPr>
          <w:rFonts w:eastAsia="Times New Roman"/>
          <w:lang w:val="en-US" w:eastAsia="ru-RU"/>
        </w:rPr>
      </w:pPr>
      <w:r w:rsidRPr="005E5B32">
        <w:rPr>
          <w:rFonts w:eastAsia="Times New Roman"/>
          <w:lang w:val="en-US"/>
        </w:rPr>
        <w:t>(MA): Name of Master</w:t>
      </w:r>
    </w:p>
    <w:p w:rsidR="008706B0" w:rsidRPr="005E5B32" w:rsidRDefault="008706B0" w:rsidP="008706B0">
      <w:pPr>
        <w:ind w:left="29"/>
        <w:jc w:val="left"/>
        <w:rPr>
          <w:rFonts w:eastAsia="Times New Roman"/>
          <w:lang w:val="en-US" w:eastAsia="ru-RU"/>
        </w:rPr>
      </w:pPr>
      <w:r w:rsidRPr="005E5B32">
        <w:rPr>
          <w:rFonts w:eastAsia="Times New Roman"/>
          <w:lang w:val="en-US"/>
        </w:rPr>
        <w:t>(XR): External Registration Number</w:t>
      </w:r>
    </w:p>
    <w:p w:rsidR="008706B0" w:rsidRPr="005E5B32" w:rsidRDefault="008706B0" w:rsidP="008706B0">
      <w:pPr>
        <w:ind w:left="10"/>
        <w:jc w:val="left"/>
        <w:rPr>
          <w:rFonts w:eastAsia="Times New Roman"/>
          <w:lang w:val="en-US" w:eastAsia="ru-RU"/>
        </w:rPr>
      </w:pPr>
      <w:r w:rsidRPr="005E5B32">
        <w:rPr>
          <w:rFonts w:eastAsia="Times New Roman"/>
          <w:lang w:val="en-US"/>
        </w:rPr>
        <w:t>(RA): Relevant Fishing Area</w:t>
      </w:r>
    </w:p>
    <w:p w:rsidR="008706B0" w:rsidRPr="005E5B32" w:rsidRDefault="008706B0" w:rsidP="008706B0">
      <w:pPr>
        <w:ind w:left="34"/>
        <w:jc w:val="left"/>
        <w:rPr>
          <w:rFonts w:eastAsia="Times New Roman"/>
          <w:lang w:val="en-US" w:eastAsia="ru-RU"/>
        </w:rPr>
      </w:pPr>
      <w:r w:rsidRPr="005E5B32">
        <w:rPr>
          <w:rFonts w:eastAsia="Times New Roman"/>
          <w:lang w:val="en-US"/>
        </w:rPr>
        <w:lastRenderedPageBreak/>
        <w:t>(LA): Latitude when Transmitted</w:t>
      </w:r>
    </w:p>
    <w:p w:rsidR="008706B0" w:rsidRPr="005E5B32" w:rsidRDefault="008706B0" w:rsidP="008706B0">
      <w:pPr>
        <w:spacing w:before="5"/>
        <w:ind w:left="34"/>
        <w:jc w:val="left"/>
        <w:rPr>
          <w:rFonts w:eastAsia="Times New Roman"/>
          <w:lang w:val="en-US" w:eastAsia="ru-RU"/>
        </w:rPr>
      </w:pPr>
      <w:r w:rsidRPr="005E5B32">
        <w:rPr>
          <w:rFonts w:eastAsia="Times New Roman"/>
          <w:lang w:val="en-US"/>
        </w:rPr>
        <w:t>(LO): Longitude when Transmitted</w:t>
      </w:r>
    </w:p>
    <w:p w:rsidR="008706B0" w:rsidRPr="005E5B32" w:rsidRDefault="008706B0" w:rsidP="008706B0">
      <w:pPr>
        <w:ind w:left="29" w:right="518"/>
        <w:jc w:val="left"/>
        <w:rPr>
          <w:rFonts w:eastAsia="Times New Roman"/>
          <w:lang w:val="en-US"/>
        </w:rPr>
      </w:pPr>
      <w:r w:rsidRPr="005E5B32">
        <w:rPr>
          <w:rFonts w:eastAsia="Times New Roman"/>
          <w:lang w:val="en-US"/>
        </w:rPr>
        <w:t>(CA): Catches the previous day from 00.00 to 23.59 (CAT) by Species (FAO</w:t>
      </w:r>
      <w:r w:rsidRPr="005E5B32">
        <w:rPr>
          <w:rFonts w:eastAsia="Times New Roman"/>
          <w:lang w:val="en-US" w:eastAsia="ru-RU"/>
        </w:rPr>
        <w:t xml:space="preserve"> 3</w:t>
      </w:r>
      <w:r w:rsidRPr="005E5B32">
        <w:rPr>
          <w:rFonts w:eastAsia="Times New Roman"/>
          <w:lang w:val="en-US"/>
        </w:rPr>
        <w:t xml:space="preserve"> alpha code) live weight in kilograms </w:t>
      </w:r>
    </w:p>
    <w:p w:rsidR="008706B0" w:rsidRPr="005E5B32" w:rsidRDefault="008706B0" w:rsidP="008706B0">
      <w:pPr>
        <w:tabs>
          <w:tab w:val="left" w:pos="8364"/>
          <w:tab w:val="left" w:pos="8789"/>
        </w:tabs>
        <w:ind w:left="29" w:right="518"/>
        <w:jc w:val="left"/>
        <w:rPr>
          <w:rFonts w:eastAsia="Times New Roman"/>
          <w:lang w:val="en-US"/>
        </w:rPr>
      </w:pPr>
      <w:r w:rsidRPr="005E5B32">
        <w:rPr>
          <w:rFonts w:eastAsia="Times New Roman"/>
          <w:lang w:val="en-US"/>
        </w:rPr>
        <w:t>(TC): Total Catch on Board by Species (FAO</w:t>
      </w:r>
      <w:r w:rsidRPr="005E5B32">
        <w:rPr>
          <w:rFonts w:eastAsia="Times New Roman"/>
          <w:lang w:val="en-US" w:eastAsia="ru-RU"/>
        </w:rPr>
        <w:t xml:space="preserve"> 3</w:t>
      </w:r>
      <w:r w:rsidRPr="005E5B32">
        <w:rPr>
          <w:rFonts w:eastAsia="Times New Roman"/>
          <w:lang w:val="en-US"/>
        </w:rPr>
        <w:t xml:space="preserve"> alpha code) live weight in kilograms </w:t>
      </w:r>
    </w:p>
    <w:p w:rsidR="008706B0" w:rsidRPr="005E5B32" w:rsidRDefault="008706B0" w:rsidP="008706B0">
      <w:pPr>
        <w:ind w:left="29" w:right="-1"/>
        <w:jc w:val="left"/>
        <w:rPr>
          <w:rFonts w:eastAsia="Times New Roman"/>
          <w:lang w:val="en-US"/>
        </w:rPr>
      </w:pPr>
      <w:r w:rsidRPr="005E5B32">
        <w:rPr>
          <w:rFonts w:eastAsia="Times New Roman"/>
          <w:lang w:val="en-US"/>
        </w:rPr>
        <w:t>(DA): Date of Transmission (</w:t>
      </w:r>
      <w:proofErr w:type="spellStart"/>
      <w:r w:rsidRPr="005E5B32">
        <w:rPr>
          <w:rFonts w:eastAsia="Times New Roman"/>
          <w:lang w:val="en-US"/>
        </w:rPr>
        <w:t>dd</w:t>
      </w:r>
      <w:proofErr w:type="spellEnd"/>
      <w:r w:rsidRPr="005E5B32">
        <w:rPr>
          <w:rFonts w:eastAsia="Times New Roman"/>
          <w:lang w:val="en-US"/>
        </w:rPr>
        <w:t>-mm-</w:t>
      </w:r>
      <w:proofErr w:type="spellStart"/>
      <w:r w:rsidRPr="005E5B32">
        <w:rPr>
          <w:rFonts w:eastAsia="Times New Roman"/>
          <w:lang w:val="en-US"/>
        </w:rPr>
        <w:t>yyyy</w:t>
      </w:r>
      <w:proofErr w:type="spellEnd"/>
      <w:r w:rsidRPr="005E5B32">
        <w:rPr>
          <w:rFonts w:eastAsia="Times New Roman"/>
          <w:lang w:val="en-US"/>
        </w:rPr>
        <w:t xml:space="preserve">) </w:t>
      </w:r>
    </w:p>
    <w:p w:rsidR="008706B0" w:rsidRPr="005E5B32" w:rsidRDefault="008706B0" w:rsidP="008706B0">
      <w:pPr>
        <w:ind w:left="29" w:right="-1"/>
        <w:jc w:val="left"/>
        <w:rPr>
          <w:rFonts w:eastAsia="Times New Roman"/>
          <w:lang w:val="en-US"/>
        </w:rPr>
      </w:pPr>
      <w:r w:rsidRPr="005E5B32">
        <w:rPr>
          <w:rFonts w:eastAsia="Times New Roman"/>
          <w:lang w:val="en-US"/>
        </w:rPr>
        <w:t>(TI): Time of Transmission (24H h</w:t>
      </w:r>
      <w:proofErr w:type="gramStart"/>
      <w:r w:rsidRPr="005E5B32">
        <w:rPr>
          <w:rFonts w:eastAsia="Times New Roman"/>
          <w:lang w:val="en-US"/>
        </w:rPr>
        <w:t>:m</w:t>
      </w:r>
      <w:proofErr w:type="gramEnd"/>
      <w:r w:rsidRPr="005E5B32">
        <w:rPr>
          <w:rFonts w:eastAsia="Times New Roman"/>
          <w:lang w:val="en-US"/>
        </w:rPr>
        <w:t xml:space="preserve">) </w:t>
      </w:r>
    </w:p>
    <w:p w:rsidR="008706B0" w:rsidRPr="005E5B32" w:rsidRDefault="008706B0" w:rsidP="008706B0">
      <w:pPr>
        <w:ind w:left="29" w:right="518"/>
        <w:jc w:val="left"/>
        <w:rPr>
          <w:rFonts w:eastAsia="Times New Roman"/>
          <w:lang w:val="en-US" w:eastAsia="ru-RU"/>
        </w:rPr>
      </w:pPr>
      <w:r w:rsidRPr="005E5B32">
        <w:rPr>
          <w:rFonts w:eastAsia="Times New Roman"/>
          <w:lang w:val="en-US"/>
        </w:rPr>
        <w:t>(RE): Remarks</w:t>
      </w:r>
    </w:p>
    <w:p w:rsidR="008706B0" w:rsidRPr="005E5B32" w:rsidRDefault="008706B0" w:rsidP="008706B0">
      <w:pPr>
        <w:spacing w:line="276" w:lineRule="auto"/>
        <w:ind w:left="43" w:right="3629"/>
        <w:jc w:val="left"/>
        <w:rPr>
          <w:rFonts w:eastAsia="Times New Roman"/>
          <w:lang w:val="en-US"/>
        </w:rPr>
      </w:pPr>
    </w:p>
    <w:p w:rsidR="008706B0" w:rsidRPr="005E5B32" w:rsidRDefault="008706B0" w:rsidP="008706B0">
      <w:pPr>
        <w:spacing w:line="276" w:lineRule="auto"/>
        <w:ind w:left="346"/>
        <w:jc w:val="left"/>
        <w:rPr>
          <w:rFonts w:eastAsia="Times New Roman"/>
          <w:lang w:val="en-US" w:eastAsia="ru-RU"/>
        </w:rPr>
      </w:pPr>
      <w:r w:rsidRPr="005E5B32">
        <w:rPr>
          <w:rFonts w:eastAsia="Times New Roman"/>
          <w:b/>
          <w:bCs/>
          <w:lang w:val="en-US" w:eastAsia="ru-RU"/>
        </w:rPr>
        <w:t>3.</w:t>
      </w:r>
      <w:r w:rsidRPr="005E5B32">
        <w:rPr>
          <w:rFonts w:eastAsia="Times New Roman"/>
          <w:b/>
          <w:bCs/>
          <w:lang w:val="en-US"/>
        </w:rPr>
        <w:t xml:space="preserve"> Stop fishing (COX, Catch on Exit)</w:t>
      </w:r>
    </w:p>
    <w:p w:rsidR="008706B0" w:rsidRPr="005E5B32" w:rsidRDefault="008706B0" w:rsidP="008706B0">
      <w:pPr>
        <w:spacing w:line="276" w:lineRule="auto"/>
        <w:ind w:left="14" w:right="5"/>
        <w:rPr>
          <w:rFonts w:eastAsia="Times New Roman"/>
          <w:lang w:val="en-US" w:eastAsia="ru-RU"/>
        </w:rPr>
      </w:pPr>
    </w:p>
    <w:p w:rsidR="008706B0" w:rsidRPr="005E5B32" w:rsidRDefault="008706B0" w:rsidP="008706B0">
      <w:pPr>
        <w:spacing w:before="82" w:line="276" w:lineRule="auto"/>
        <w:ind w:left="14" w:right="5"/>
        <w:rPr>
          <w:rFonts w:eastAsia="Times New Roman"/>
          <w:lang w:val="en-US" w:eastAsia="ru-RU"/>
        </w:rPr>
      </w:pPr>
      <w:r w:rsidRPr="005E5B32">
        <w:rPr>
          <w:rFonts w:eastAsia="Times New Roman"/>
          <w:lang w:val="en-US"/>
        </w:rPr>
        <w:t>This report shall be transmitted at the earliest</w:t>
      </w:r>
      <w:r w:rsidRPr="005E5B32">
        <w:rPr>
          <w:rFonts w:eastAsia="Times New Roman"/>
          <w:lang w:val="en-US" w:eastAsia="ru-RU"/>
        </w:rPr>
        <w:t xml:space="preserve"> 8</w:t>
      </w:r>
      <w:r w:rsidRPr="005E5B32">
        <w:rPr>
          <w:rFonts w:eastAsia="Times New Roman"/>
          <w:lang w:val="en-US"/>
        </w:rPr>
        <w:t xml:space="preserve"> hours and not later than</w:t>
      </w:r>
      <w:r w:rsidRPr="005E5B32">
        <w:rPr>
          <w:rFonts w:eastAsia="Times New Roman"/>
          <w:lang w:val="en-US" w:eastAsia="ru-RU"/>
        </w:rPr>
        <w:t xml:space="preserve"> 2</w:t>
      </w:r>
      <w:r w:rsidRPr="005E5B32">
        <w:rPr>
          <w:rFonts w:eastAsia="Times New Roman"/>
          <w:lang w:val="en-US"/>
        </w:rPr>
        <w:t xml:space="preserve"> hours </w:t>
      </w:r>
      <w:proofErr w:type="gramStart"/>
      <w:r w:rsidRPr="005E5B32">
        <w:rPr>
          <w:rFonts w:eastAsia="Times New Roman"/>
          <w:lang w:val="en-US"/>
        </w:rPr>
        <w:t>in advance of each exit/end fishing</w:t>
      </w:r>
      <w:proofErr w:type="gramEnd"/>
      <w:r w:rsidRPr="005E5B32">
        <w:rPr>
          <w:rFonts w:eastAsia="Times New Roman"/>
          <w:lang w:val="en-US"/>
        </w:rPr>
        <w:t>. If the vessel is leaving the Faroese Fishing Zone without entering a Faroese port, this report shall be transmitted at least</w:t>
      </w:r>
      <w:r w:rsidRPr="005E5B32">
        <w:rPr>
          <w:rFonts w:eastAsia="Times New Roman"/>
          <w:lang w:val="en-US" w:eastAsia="ru-RU"/>
        </w:rPr>
        <w:t xml:space="preserve"> 12</w:t>
      </w:r>
      <w:r w:rsidRPr="005E5B32">
        <w:rPr>
          <w:rFonts w:eastAsia="Times New Roman"/>
          <w:lang w:val="en-US"/>
        </w:rPr>
        <w:t xml:space="preserve"> hours in advance of the exit.</w:t>
      </w:r>
    </w:p>
    <w:p w:rsidR="008706B0" w:rsidRPr="005E5B32" w:rsidRDefault="008706B0" w:rsidP="008706B0">
      <w:pPr>
        <w:spacing w:line="276" w:lineRule="auto"/>
        <w:jc w:val="left"/>
        <w:rPr>
          <w:rFonts w:eastAsia="Times New Roman"/>
          <w:lang w:val="en-US" w:eastAsia="ru-RU"/>
        </w:rPr>
      </w:pPr>
    </w:p>
    <w:p w:rsidR="008706B0" w:rsidRPr="005E5B32" w:rsidRDefault="008706B0" w:rsidP="008706B0">
      <w:pPr>
        <w:spacing w:before="10"/>
        <w:jc w:val="left"/>
        <w:rPr>
          <w:rFonts w:eastAsia="Times New Roman"/>
          <w:lang w:val="en-US" w:eastAsia="ru-RU"/>
        </w:rPr>
      </w:pPr>
      <w:r w:rsidRPr="005E5B32">
        <w:rPr>
          <w:rFonts w:eastAsia="Times New Roman"/>
          <w:lang w:val="en-US"/>
        </w:rPr>
        <w:t xml:space="preserve"> (TM)</w:t>
      </w:r>
      <w:proofErr w:type="gramStart"/>
      <w:r w:rsidRPr="005E5B32">
        <w:rPr>
          <w:rFonts w:eastAsia="Times New Roman"/>
          <w:lang w:val="en-US"/>
        </w:rPr>
        <w:t>:Type</w:t>
      </w:r>
      <w:proofErr w:type="gramEnd"/>
      <w:r w:rsidRPr="005E5B32">
        <w:rPr>
          <w:rFonts w:eastAsia="Times New Roman"/>
          <w:lang w:val="en-US"/>
        </w:rPr>
        <w:t xml:space="preserve"> of Message: COX (Catch on Exit)</w:t>
      </w:r>
    </w:p>
    <w:p w:rsidR="008706B0" w:rsidRPr="005E5B32" w:rsidRDefault="008706B0" w:rsidP="008706B0">
      <w:pPr>
        <w:jc w:val="left"/>
        <w:rPr>
          <w:rFonts w:eastAsia="Times New Roman"/>
          <w:lang w:val="en-US"/>
        </w:rPr>
      </w:pPr>
      <w:r w:rsidRPr="005E5B32">
        <w:rPr>
          <w:rFonts w:eastAsia="Times New Roman"/>
          <w:lang w:val="en-US"/>
        </w:rPr>
        <w:t>(SQ): Sequence Number</w:t>
      </w:r>
    </w:p>
    <w:p w:rsidR="008706B0" w:rsidRPr="005E5B32" w:rsidRDefault="008706B0" w:rsidP="008706B0">
      <w:pPr>
        <w:jc w:val="left"/>
        <w:rPr>
          <w:rFonts w:eastAsia="Times New Roman"/>
          <w:lang w:val="en-US"/>
        </w:rPr>
      </w:pPr>
      <w:r w:rsidRPr="005E5B32">
        <w:rPr>
          <w:rFonts w:eastAsia="Times New Roman"/>
          <w:lang w:val="en-US"/>
        </w:rPr>
        <w:t xml:space="preserve">(LC): </w:t>
      </w:r>
      <w:proofErr w:type="spellStart"/>
      <w:r w:rsidRPr="005E5B32">
        <w:rPr>
          <w:rFonts w:eastAsia="Times New Roman"/>
          <w:lang w:val="en-US"/>
        </w:rPr>
        <w:t>Licence</w:t>
      </w:r>
      <w:proofErr w:type="spellEnd"/>
      <w:r w:rsidRPr="005E5B32">
        <w:rPr>
          <w:rFonts w:eastAsia="Times New Roman"/>
          <w:lang w:val="en-US"/>
        </w:rPr>
        <w:t xml:space="preserve"> Number (Optional)</w:t>
      </w:r>
    </w:p>
    <w:p w:rsidR="008706B0" w:rsidRPr="005E5B32" w:rsidRDefault="008706B0" w:rsidP="008706B0">
      <w:pPr>
        <w:jc w:val="left"/>
        <w:rPr>
          <w:rFonts w:eastAsia="Times New Roman"/>
          <w:lang w:val="en-US" w:eastAsia="ru-RU"/>
        </w:rPr>
      </w:pPr>
      <w:r w:rsidRPr="005E5B32">
        <w:rPr>
          <w:rFonts w:eastAsia="Times New Roman"/>
          <w:lang w:val="en-US"/>
        </w:rPr>
        <w:t>(DS): Direct fisheries on what species</w:t>
      </w:r>
    </w:p>
    <w:p w:rsidR="008706B0" w:rsidRPr="005E5B32" w:rsidRDefault="008706B0" w:rsidP="008706B0">
      <w:pPr>
        <w:ind w:left="5"/>
        <w:jc w:val="left"/>
        <w:rPr>
          <w:rFonts w:eastAsia="Times New Roman"/>
          <w:lang w:val="en-US"/>
        </w:rPr>
      </w:pPr>
      <w:r w:rsidRPr="005E5B32">
        <w:rPr>
          <w:rFonts w:eastAsia="Times New Roman"/>
          <w:lang w:val="en-US"/>
        </w:rPr>
        <w:t>(RC): Radio call sign</w:t>
      </w:r>
    </w:p>
    <w:p w:rsidR="008706B0" w:rsidRPr="005E5B32" w:rsidRDefault="008706B0" w:rsidP="008706B0">
      <w:pPr>
        <w:ind w:left="5"/>
        <w:jc w:val="left"/>
        <w:rPr>
          <w:rFonts w:eastAsia="Times New Roman"/>
          <w:lang w:val="en-US" w:eastAsia="ru-RU"/>
        </w:rPr>
      </w:pPr>
      <w:r w:rsidRPr="005E5B32">
        <w:rPr>
          <w:rFonts w:eastAsia="Times New Roman"/>
          <w:lang w:val="en-US"/>
        </w:rPr>
        <w:t>(IM): IMO Number (Optional)</w:t>
      </w:r>
    </w:p>
    <w:p w:rsidR="008706B0" w:rsidRPr="005E5B32" w:rsidRDefault="008706B0" w:rsidP="008706B0">
      <w:pPr>
        <w:ind w:left="5"/>
        <w:jc w:val="left"/>
        <w:rPr>
          <w:rFonts w:eastAsia="Times New Roman"/>
          <w:lang w:val="en-US" w:eastAsia="ru-RU"/>
        </w:rPr>
      </w:pPr>
      <w:r w:rsidRPr="005E5B32">
        <w:rPr>
          <w:rFonts w:eastAsia="Times New Roman"/>
          <w:lang w:val="en-US"/>
        </w:rPr>
        <w:t>(TN): Trip number (Optional)</w:t>
      </w:r>
    </w:p>
    <w:p w:rsidR="008706B0" w:rsidRPr="005E5B32" w:rsidRDefault="008706B0" w:rsidP="008706B0">
      <w:pPr>
        <w:ind w:left="5"/>
        <w:jc w:val="left"/>
        <w:rPr>
          <w:rFonts w:eastAsia="Times New Roman"/>
          <w:lang w:val="en-US" w:eastAsia="ru-RU"/>
        </w:rPr>
      </w:pPr>
      <w:r w:rsidRPr="005E5B32">
        <w:rPr>
          <w:rFonts w:eastAsia="Times New Roman"/>
          <w:lang w:val="en-US"/>
        </w:rPr>
        <w:t>(NA): Name of Vessel</w:t>
      </w:r>
    </w:p>
    <w:p w:rsidR="008706B0" w:rsidRPr="005E5B32" w:rsidRDefault="008706B0" w:rsidP="008706B0">
      <w:pPr>
        <w:ind w:left="5"/>
        <w:jc w:val="left"/>
        <w:rPr>
          <w:rFonts w:eastAsia="Times New Roman"/>
          <w:lang w:val="en-US" w:eastAsia="ru-RU"/>
        </w:rPr>
      </w:pPr>
      <w:r w:rsidRPr="005E5B32">
        <w:rPr>
          <w:rFonts w:eastAsia="Times New Roman"/>
          <w:lang w:val="en-US"/>
        </w:rPr>
        <w:t>(MA)</w:t>
      </w:r>
      <w:proofErr w:type="gramStart"/>
      <w:r w:rsidRPr="005E5B32">
        <w:rPr>
          <w:rFonts w:eastAsia="Times New Roman"/>
          <w:lang w:val="en-US"/>
        </w:rPr>
        <w:t>:Name</w:t>
      </w:r>
      <w:proofErr w:type="gramEnd"/>
      <w:r w:rsidRPr="005E5B32">
        <w:rPr>
          <w:rFonts w:eastAsia="Times New Roman"/>
          <w:lang w:val="en-US"/>
        </w:rPr>
        <w:t xml:space="preserve"> of Master</w:t>
      </w:r>
    </w:p>
    <w:p w:rsidR="008706B0" w:rsidRPr="005E5B32" w:rsidRDefault="008706B0" w:rsidP="008706B0">
      <w:pPr>
        <w:ind w:left="5"/>
        <w:jc w:val="left"/>
        <w:rPr>
          <w:rFonts w:eastAsia="Times New Roman"/>
          <w:lang w:val="en-US" w:eastAsia="ru-RU"/>
        </w:rPr>
      </w:pPr>
      <w:r w:rsidRPr="005E5B32">
        <w:rPr>
          <w:rFonts w:eastAsia="Times New Roman"/>
          <w:lang w:val="en-US"/>
        </w:rPr>
        <w:t>(XR): External Registration Number</w:t>
      </w:r>
    </w:p>
    <w:p w:rsidR="008706B0" w:rsidRPr="005E5B32" w:rsidRDefault="008706B0" w:rsidP="008706B0">
      <w:pPr>
        <w:ind w:left="10"/>
        <w:jc w:val="left"/>
        <w:rPr>
          <w:rFonts w:eastAsia="Times New Roman"/>
          <w:lang w:val="en-US" w:eastAsia="ru-RU"/>
        </w:rPr>
      </w:pPr>
      <w:r w:rsidRPr="005E5B32">
        <w:rPr>
          <w:rFonts w:eastAsia="Times New Roman"/>
          <w:lang w:val="en-US"/>
        </w:rPr>
        <w:t xml:space="preserve">(RA): Relevant Fishing Area </w:t>
      </w:r>
    </w:p>
    <w:p w:rsidR="008706B0" w:rsidRPr="005E5B32" w:rsidRDefault="008706B0" w:rsidP="008706B0">
      <w:pPr>
        <w:spacing w:before="5"/>
        <w:ind w:left="10"/>
        <w:jc w:val="left"/>
        <w:rPr>
          <w:rFonts w:eastAsia="Times New Roman"/>
          <w:lang w:val="en-US" w:eastAsia="ru-RU"/>
        </w:rPr>
      </w:pPr>
      <w:r w:rsidRPr="005E5B32">
        <w:rPr>
          <w:rFonts w:eastAsia="Times New Roman"/>
          <w:lang w:val="en-US"/>
        </w:rPr>
        <w:t>(LA): Latitude when Transmitted</w:t>
      </w:r>
    </w:p>
    <w:p w:rsidR="008706B0" w:rsidRPr="005E5B32" w:rsidRDefault="008706B0" w:rsidP="008706B0">
      <w:pPr>
        <w:ind w:left="10"/>
        <w:jc w:val="left"/>
        <w:rPr>
          <w:rFonts w:eastAsia="Times New Roman"/>
          <w:lang w:val="en-US" w:eastAsia="ru-RU"/>
        </w:rPr>
      </w:pPr>
      <w:r w:rsidRPr="005E5B32">
        <w:rPr>
          <w:rFonts w:eastAsia="Times New Roman"/>
          <w:lang w:val="en-US"/>
        </w:rPr>
        <w:t>(LO): Longitude when Transmitted</w:t>
      </w:r>
    </w:p>
    <w:p w:rsidR="008706B0" w:rsidRPr="005E5B32" w:rsidRDefault="008706B0" w:rsidP="008706B0">
      <w:pPr>
        <w:ind w:left="29" w:right="518"/>
        <w:jc w:val="left"/>
        <w:rPr>
          <w:rFonts w:eastAsia="Times New Roman"/>
          <w:lang w:val="en-US"/>
        </w:rPr>
      </w:pPr>
      <w:r w:rsidRPr="005E5B32">
        <w:rPr>
          <w:rFonts w:eastAsia="Times New Roman"/>
          <w:lang w:val="en-US"/>
        </w:rPr>
        <w:t>(CA): Catches the previous day from 00.00 to 23.59 (CAT) by Species (FAO</w:t>
      </w:r>
      <w:r w:rsidRPr="005E5B32">
        <w:rPr>
          <w:rFonts w:eastAsia="Times New Roman"/>
          <w:lang w:val="en-US" w:eastAsia="ru-RU"/>
        </w:rPr>
        <w:t xml:space="preserve"> 3</w:t>
      </w:r>
      <w:r w:rsidRPr="005E5B32">
        <w:rPr>
          <w:rFonts w:eastAsia="Times New Roman"/>
          <w:lang w:val="en-US"/>
        </w:rPr>
        <w:t xml:space="preserve"> alpha code) live weight in kilograms </w:t>
      </w:r>
    </w:p>
    <w:p w:rsidR="008706B0" w:rsidRPr="005E5B32" w:rsidRDefault="008706B0" w:rsidP="008706B0">
      <w:pPr>
        <w:ind w:left="5"/>
        <w:rPr>
          <w:rFonts w:eastAsia="Times New Roman"/>
          <w:lang w:val="en-US" w:eastAsia="ru-RU"/>
        </w:rPr>
      </w:pPr>
      <w:r w:rsidRPr="005E5B32">
        <w:rPr>
          <w:rFonts w:eastAsia="Times New Roman"/>
          <w:lang w:val="en-US"/>
        </w:rPr>
        <w:t>(TC): Total Catch on Board by Species (FAO</w:t>
      </w:r>
      <w:r w:rsidRPr="005E5B32">
        <w:rPr>
          <w:rFonts w:eastAsia="Times New Roman"/>
          <w:lang w:val="en-US" w:eastAsia="ru-RU"/>
        </w:rPr>
        <w:t xml:space="preserve"> 3</w:t>
      </w:r>
      <w:r w:rsidRPr="005E5B32">
        <w:rPr>
          <w:rFonts w:eastAsia="Times New Roman"/>
          <w:lang w:val="en-US"/>
        </w:rPr>
        <w:t xml:space="preserve"> alpha code) live weight in kilograms</w:t>
      </w:r>
    </w:p>
    <w:p w:rsidR="008706B0" w:rsidRPr="005E5B32" w:rsidRDefault="008706B0" w:rsidP="008706B0">
      <w:pPr>
        <w:spacing w:before="10"/>
        <w:ind w:left="14"/>
        <w:jc w:val="left"/>
        <w:rPr>
          <w:rFonts w:eastAsia="Times New Roman"/>
          <w:lang w:val="en-US" w:eastAsia="ru-RU"/>
        </w:rPr>
      </w:pPr>
      <w:r w:rsidRPr="005E5B32">
        <w:rPr>
          <w:rFonts w:eastAsia="Times New Roman"/>
          <w:lang w:val="en-US"/>
        </w:rPr>
        <w:t xml:space="preserve">(PO): Port of Landing or </w:t>
      </w:r>
      <w:proofErr w:type="spellStart"/>
      <w:r w:rsidRPr="005E5B32">
        <w:rPr>
          <w:rFonts w:eastAsia="Times New Roman"/>
          <w:lang w:val="en-US"/>
        </w:rPr>
        <w:t>Transhipping</w:t>
      </w:r>
      <w:proofErr w:type="spellEnd"/>
    </w:p>
    <w:p w:rsidR="008706B0" w:rsidRPr="005E5B32" w:rsidRDefault="008706B0" w:rsidP="008706B0">
      <w:pPr>
        <w:ind w:left="14"/>
        <w:jc w:val="left"/>
        <w:rPr>
          <w:rFonts w:eastAsia="Times New Roman"/>
          <w:lang w:val="en-US"/>
        </w:rPr>
      </w:pPr>
      <w:r w:rsidRPr="005E5B32">
        <w:rPr>
          <w:rFonts w:eastAsia="Times New Roman"/>
          <w:lang w:val="en-US"/>
        </w:rPr>
        <w:t xml:space="preserve">(TR): </w:t>
      </w:r>
      <w:proofErr w:type="spellStart"/>
      <w:r w:rsidRPr="005E5B32">
        <w:rPr>
          <w:rFonts w:eastAsia="Times New Roman"/>
          <w:lang w:val="en-US"/>
        </w:rPr>
        <w:t>Transhipping</w:t>
      </w:r>
      <w:proofErr w:type="spellEnd"/>
      <w:r w:rsidRPr="005E5B32">
        <w:rPr>
          <w:rFonts w:eastAsia="Times New Roman"/>
          <w:lang w:val="en-US"/>
        </w:rPr>
        <w:t>-/Landing to company/vessel</w:t>
      </w:r>
    </w:p>
    <w:p w:rsidR="008706B0" w:rsidRPr="005E5B32" w:rsidRDefault="008706B0" w:rsidP="008706B0">
      <w:pPr>
        <w:ind w:left="14"/>
        <w:jc w:val="left"/>
        <w:rPr>
          <w:rFonts w:eastAsia="Times New Roman"/>
          <w:lang w:val="en-US"/>
        </w:rPr>
      </w:pPr>
      <w:r w:rsidRPr="005E5B32">
        <w:rPr>
          <w:rFonts w:eastAsia="Times New Roman"/>
          <w:lang w:val="en-US"/>
        </w:rPr>
        <w:t>(PD): Estimated Date of Landing/</w:t>
      </w:r>
      <w:proofErr w:type="spellStart"/>
      <w:r w:rsidRPr="005E5B32">
        <w:rPr>
          <w:rFonts w:eastAsia="Times New Roman"/>
          <w:lang w:val="en-US"/>
        </w:rPr>
        <w:t>Transhipping</w:t>
      </w:r>
      <w:proofErr w:type="spellEnd"/>
      <w:r w:rsidRPr="005E5B32">
        <w:rPr>
          <w:rFonts w:eastAsia="Times New Roman"/>
          <w:lang w:val="en-US"/>
        </w:rPr>
        <w:t xml:space="preserve"> (</w:t>
      </w:r>
      <w:proofErr w:type="spellStart"/>
      <w:r w:rsidRPr="005E5B32">
        <w:rPr>
          <w:rFonts w:eastAsia="Times New Roman"/>
          <w:lang w:val="en-US"/>
        </w:rPr>
        <w:t>dd</w:t>
      </w:r>
      <w:proofErr w:type="spellEnd"/>
      <w:r w:rsidRPr="005E5B32">
        <w:rPr>
          <w:rFonts w:eastAsia="Times New Roman"/>
          <w:lang w:val="en-US"/>
        </w:rPr>
        <w:t>-mm-</w:t>
      </w:r>
      <w:proofErr w:type="spellStart"/>
      <w:r w:rsidRPr="005E5B32">
        <w:rPr>
          <w:rFonts w:eastAsia="Times New Roman"/>
          <w:lang w:val="en-US"/>
        </w:rPr>
        <w:t>yyyy</w:t>
      </w:r>
      <w:proofErr w:type="spellEnd"/>
      <w:r w:rsidRPr="005E5B32">
        <w:rPr>
          <w:rFonts w:eastAsia="Times New Roman"/>
          <w:lang w:val="en-US"/>
        </w:rPr>
        <w:t xml:space="preserve">) </w:t>
      </w:r>
    </w:p>
    <w:p w:rsidR="008706B0" w:rsidRPr="005E5B32" w:rsidRDefault="008706B0" w:rsidP="008706B0">
      <w:pPr>
        <w:ind w:left="19" w:right="1555"/>
        <w:jc w:val="left"/>
        <w:rPr>
          <w:rFonts w:eastAsia="Times New Roman"/>
          <w:lang w:val="en-US"/>
        </w:rPr>
      </w:pPr>
      <w:r w:rsidRPr="005E5B32">
        <w:rPr>
          <w:rFonts w:eastAsia="Times New Roman"/>
          <w:lang w:val="en-US"/>
        </w:rPr>
        <w:t>(PT): Estimated Time of Landing/</w:t>
      </w:r>
      <w:proofErr w:type="spellStart"/>
      <w:r w:rsidRPr="005E5B32">
        <w:rPr>
          <w:rFonts w:eastAsia="Times New Roman"/>
          <w:lang w:val="en-US"/>
        </w:rPr>
        <w:t>Transhipping</w:t>
      </w:r>
      <w:proofErr w:type="spellEnd"/>
      <w:r w:rsidRPr="005E5B32">
        <w:rPr>
          <w:rFonts w:eastAsia="Times New Roman"/>
          <w:lang w:val="en-US"/>
        </w:rPr>
        <w:t xml:space="preserve"> (24H h</w:t>
      </w:r>
      <w:proofErr w:type="gramStart"/>
      <w:r w:rsidRPr="005E5B32">
        <w:rPr>
          <w:rFonts w:eastAsia="Times New Roman"/>
          <w:lang w:val="en-US"/>
        </w:rPr>
        <w:t>:m</w:t>
      </w:r>
      <w:proofErr w:type="gramEnd"/>
      <w:r w:rsidRPr="005E5B32">
        <w:rPr>
          <w:rFonts w:eastAsia="Times New Roman"/>
          <w:lang w:val="en-US"/>
        </w:rPr>
        <w:t xml:space="preserve">) </w:t>
      </w:r>
    </w:p>
    <w:p w:rsidR="008706B0" w:rsidRPr="005E5B32" w:rsidRDefault="008706B0" w:rsidP="008706B0">
      <w:pPr>
        <w:ind w:left="24" w:right="3629"/>
        <w:jc w:val="left"/>
        <w:rPr>
          <w:rFonts w:eastAsia="Times New Roman"/>
          <w:lang w:val="en-US"/>
        </w:rPr>
      </w:pPr>
      <w:r w:rsidRPr="005E5B32">
        <w:rPr>
          <w:rFonts w:eastAsia="Times New Roman"/>
          <w:lang w:val="en-US"/>
        </w:rPr>
        <w:t>(DA): Date of Transmission (</w:t>
      </w:r>
      <w:proofErr w:type="spellStart"/>
      <w:r w:rsidRPr="005E5B32">
        <w:rPr>
          <w:rFonts w:eastAsia="Times New Roman"/>
          <w:lang w:val="en-US"/>
        </w:rPr>
        <w:t>dd</w:t>
      </w:r>
      <w:proofErr w:type="spellEnd"/>
      <w:r w:rsidRPr="005E5B32">
        <w:rPr>
          <w:rFonts w:eastAsia="Times New Roman"/>
          <w:lang w:val="en-US"/>
        </w:rPr>
        <w:t>-mm-</w:t>
      </w:r>
      <w:proofErr w:type="spellStart"/>
      <w:r w:rsidRPr="005E5B32">
        <w:rPr>
          <w:rFonts w:eastAsia="Times New Roman"/>
          <w:lang w:val="en-US"/>
        </w:rPr>
        <w:t>yyyy</w:t>
      </w:r>
      <w:proofErr w:type="spellEnd"/>
      <w:r w:rsidRPr="005E5B32">
        <w:rPr>
          <w:rFonts w:eastAsia="Times New Roman"/>
          <w:lang w:val="en-US"/>
        </w:rPr>
        <w:t>)</w:t>
      </w:r>
    </w:p>
    <w:p w:rsidR="008706B0" w:rsidRPr="005E5B32" w:rsidRDefault="008706B0" w:rsidP="008706B0">
      <w:pPr>
        <w:ind w:left="19" w:right="1555"/>
        <w:jc w:val="left"/>
        <w:rPr>
          <w:rFonts w:eastAsia="Times New Roman"/>
          <w:lang w:val="en-US"/>
        </w:rPr>
      </w:pPr>
      <w:r w:rsidRPr="005E5B32">
        <w:rPr>
          <w:rFonts w:eastAsia="Times New Roman"/>
          <w:lang w:val="en-US"/>
        </w:rPr>
        <w:t>(TI): Time of Transmission (24H h</w:t>
      </w:r>
      <w:proofErr w:type="gramStart"/>
      <w:r w:rsidRPr="005E5B32">
        <w:rPr>
          <w:rFonts w:eastAsia="Times New Roman"/>
          <w:lang w:val="en-US"/>
        </w:rPr>
        <w:t>:m</w:t>
      </w:r>
      <w:proofErr w:type="gramEnd"/>
      <w:r w:rsidRPr="005E5B32">
        <w:rPr>
          <w:rFonts w:eastAsia="Times New Roman"/>
          <w:lang w:val="en-US"/>
        </w:rPr>
        <w:t xml:space="preserve">) </w:t>
      </w:r>
    </w:p>
    <w:p w:rsidR="008706B0" w:rsidRPr="00671F93" w:rsidRDefault="008706B0" w:rsidP="008706B0">
      <w:pPr>
        <w:ind w:left="19" w:right="1555"/>
        <w:jc w:val="left"/>
        <w:rPr>
          <w:rFonts w:eastAsia="Times New Roman"/>
        </w:rPr>
      </w:pPr>
      <w:r w:rsidRPr="005E5B32">
        <w:rPr>
          <w:rFonts w:eastAsia="Times New Roman"/>
        </w:rPr>
        <w:t>(</w:t>
      </w:r>
      <w:r w:rsidRPr="005E5B32">
        <w:rPr>
          <w:rFonts w:eastAsia="Times New Roman"/>
          <w:lang w:val="en-US"/>
        </w:rPr>
        <w:t>RE</w:t>
      </w:r>
      <w:r w:rsidRPr="005E5B32">
        <w:rPr>
          <w:rFonts w:eastAsia="Times New Roman"/>
        </w:rPr>
        <w:t xml:space="preserve">): </w:t>
      </w:r>
      <w:r w:rsidRPr="005E5B32">
        <w:rPr>
          <w:rFonts w:eastAsia="Times New Roman"/>
          <w:lang w:val="en-US"/>
        </w:rPr>
        <w:t>Remarks</w:t>
      </w:r>
    </w:p>
    <w:p w:rsidR="008706B0" w:rsidRPr="005E5B32" w:rsidRDefault="008706B0" w:rsidP="008706B0"/>
    <w:p w:rsidR="008706B0" w:rsidRPr="008706B0" w:rsidRDefault="008706B0" w:rsidP="008706B0">
      <w:pPr>
        <w:rPr>
          <w:lang w:eastAsia="ru-RU"/>
        </w:rPr>
      </w:pPr>
    </w:p>
    <w:sectPr w:rsidR="008706B0" w:rsidRPr="008706B0" w:rsidSect="00B3079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Palatino Linotype">
    <w:panose1 w:val="02040502050505030304"/>
    <w:charset w:val="CC"/>
    <w:family w:val="roman"/>
    <w:pitch w:val="variable"/>
    <w:sig w:usb0="E0000387" w:usb1="40000013"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86495"/>
    <w:multiLevelType w:val="singleLevel"/>
    <w:tmpl w:val="E724DC60"/>
    <w:lvl w:ilvl="0">
      <w:numFmt w:val="bullet"/>
      <w:lvlText w:val="-"/>
      <w:lvlJc w:val="left"/>
      <w:pPr>
        <w:ind w:left="0" w:firstLine="0"/>
      </w:pPr>
    </w:lvl>
  </w:abstractNum>
  <w:abstractNum w:abstractNumId="1">
    <w:nsid w:val="09A95A67"/>
    <w:multiLevelType w:val="singleLevel"/>
    <w:tmpl w:val="E55C8C64"/>
    <w:lvl w:ilvl="0">
      <w:start w:val="1"/>
      <w:numFmt w:val="decimal"/>
      <w:lvlText w:val="8.%1."/>
      <w:lvlJc w:val="left"/>
      <w:pPr>
        <w:ind w:left="0" w:firstLine="0"/>
      </w:pPr>
    </w:lvl>
  </w:abstractNum>
  <w:abstractNum w:abstractNumId="2">
    <w:nsid w:val="0A783EAC"/>
    <w:multiLevelType w:val="singleLevel"/>
    <w:tmpl w:val="36A4B9EE"/>
    <w:lvl w:ilvl="0">
      <w:numFmt w:val="bullet"/>
      <w:pStyle w:val="3"/>
      <w:lvlText w:val="-"/>
      <w:lvlJc w:val="left"/>
      <w:pPr>
        <w:ind w:left="0" w:firstLine="0"/>
      </w:pPr>
    </w:lvl>
  </w:abstractNum>
  <w:abstractNum w:abstractNumId="3">
    <w:nsid w:val="0CBA7FA8"/>
    <w:multiLevelType w:val="hybridMultilevel"/>
    <w:tmpl w:val="50F411CC"/>
    <w:lvl w:ilvl="0" w:tplc="50D8E4C6">
      <w:numFmt w:val="bullet"/>
      <w:lvlText w:val="-"/>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11C30C4A"/>
    <w:multiLevelType w:val="singleLevel"/>
    <w:tmpl w:val="2AEE3B16"/>
    <w:lvl w:ilvl="0">
      <w:numFmt w:val="bullet"/>
      <w:lvlText w:val="-"/>
      <w:lvlJc w:val="left"/>
      <w:pPr>
        <w:ind w:left="0" w:firstLine="0"/>
      </w:pPr>
    </w:lvl>
  </w:abstractNum>
  <w:abstractNum w:abstractNumId="5">
    <w:nsid w:val="213777D6"/>
    <w:multiLevelType w:val="singleLevel"/>
    <w:tmpl w:val="45BC9544"/>
    <w:lvl w:ilvl="0">
      <w:start w:val="8"/>
      <w:numFmt w:val="decimal"/>
      <w:lvlText w:val="8.%1."/>
      <w:lvlJc w:val="left"/>
      <w:pPr>
        <w:ind w:left="0" w:firstLine="0"/>
      </w:pPr>
    </w:lvl>
  </w:abstractNum>
  <w:abstractNum w:abstractNumId="6">
    <w:nsid w:val="216C5D8C"/>
    <w:multiLevelType w:val="singleLevel"/>
    <w:tmpl w:val="0388BF90"/>
    <w:lvl w:ilvl="0">
      <w:start w:val="3"/>
      <w:numFmt w:val="decimal"/>
      <w:lvlText w:val="8.%1."/>
      <w:lvlJc w:val="left"/>
      <w:pPr>
        <w:ind w:left="0" w:firstLine="0"/>
      </w:pPr>
    </w:lvl>
  </w:abstractNum>
  <w:abstractNum w:abstractNumId="7">
    <w:nsid w:val="2C2677CD"/>
    <w:multiLevelType w:val="singleLevel"/>
    <w:tmpl w:val="9FA4E5EC"/>
    <w:lvl w:ilvl="0">
      <w:numFmt w:val="bullet"/>
      <w:lvlText w:val="-"/>
      <w:lvlJc w:val="left"/>
      <w:pPr>
        <w:ind w:left="0" w:firstLine="0"/>
      </w:pPr>
    </w:lvl>
  </w:abstractNum>
  <w:abstractNum w:abstractNumId="8">
    <w:nsid w:val="3A1C7436"/>
    <w:multiLevelType w:val="singleLevel"/>
    <w:tmpl w:val="253A9CAC"/>
    <w:lvl w:ilvl="0">
      <w:start w:val="5"/>
      <w:numFmt w:val="decimal"/>
      <w:lvlText w:val="8.%1."/>
      <w:lvlJc w:val="left"/>
      <w:pPr>
        <w:ind w:left="0" w:firstLine="0"/>
      </w:pPr>
    </w:lvl>
  </w:abstractNum>
  <w:abstractNum w:abstractNumId="9">
    <w:nsid w:val="405C4061"/>
    <w:multiLevelType w:val="singleLevel"/>
    <w:tmpl w:val="1526A60A"/>
    <w:lvl w:ilvl="0">
      <w:numFmt w:val="bullet"/>
      <w:lvlText w:val="-"/>
      <w:lvlJc w:val="left"/>
      <w:pPr>
        <w:ind w:left="0" w:firstLine="0"/>
      </w:pPr>
    </w:lvl>
  </w:abstractNum>
  <w:abstractNum w:abstractNumId="10">
    <w:nsid w:val="5F811FBD"/>
    <w:multiLevelType w:val="singleLevel"/>
    <w:tmpl w:val="665A094C"/>
    <w:lvl w:ilvl="0">
      <w:start w:val="1"/>
      <w:numFmt w:val="decimal"/>
      <w:lvlText w:val="%1."/>
      <w:lvlJc w:val="left"/>
      <w:pPr>
        <w:ind w:left="0" w:firstLine="0"/>
      </w:pPr>
    </w:lvl>
  </w:abstractNum>
  <w:abstractNum w:abstractNumId="11">
    <w:nsid w:val="614A281C"/>
    <w:multiLevelType w:val="singleLevel"/>
    <w:tmpl w:val="00AAC552"/>
    <w:lvl w:ilvl="0">
      <w:numFmt w:val="bullet"/>
      <w:lvlText w:val="-"/>
      <w:lvlJc w:val="left"/>
      <w:pPr>
        <w:ind w:left="0" w:firstLine="0"/>
      </w:pPr>
    </w:lvl>
  </w:abstractNum>
  <w:abstractNum w:abstractNumId="12">
    <w:nsid w:val="76E91DAA"/>
    <w:multiLevelType w:val="singleLevel"/>
    <w:tmpl w:val="942CC026"/>
    <w:lvl w:ilvl="0">
      <w:start w:val="1"/>
      <w:numFmt w:val="decimal"/>
      <w:pStyle w:val="6"/>
      <w:lvlText w:val="%1."/>
      <w:lvlJc w:val="left"/>
      <w:pPr>
        <w:ind w:left="0" w:firstLine="0"/>
      </w:pPr>
    </w:lvl>
  </w:abstractNum>
  <w:abstractNum w:abstractNumId="13">
    <w:nsid w:val="7D632079"/>
    <w:multiLevelType w:val="singleLevel"/>
    <w:tmpl w:val="D2A0C964"/>
    <w:lvl w:ilvl="0">
      <w:start w:val="10"/>
      <w:numFmt w:val="decimal"/>
      <w:lvlText w:val="8.%1."/>
      <w:lvlJc w:val="left"/>
      <w:pPr>
        <w:ind w:left="0" w:firstLine="0"/>
      </w:pPr>
    </w:lvl>
  </w:abstractNum>
  <w:num w:numId="1">
    <w:abstractNumId w:val="4"/>
  </w:num>
  <w:num w:numId="2">
    <w:abstractNumId w:val="2"/>
  </w:num>
  <w:num w:numId="3">
    <w:abstractNumId w:val="9"/>
  </w:num>
  <w:num w:numId="4">
    <w:abstractNumId w:val="7"/>
  </w:num>
  <w:num w:numId="5">
    <w:abstractNumId w:val="11"/>
  </w:num>
  <w:num w:numId="6">
    <w:abstractNumId w:val="1"/>
    <w:lvlOverride w:ilvl="0">
      <w:startOverride w:val="1"/>
    </w:lvlOverride>
  </w:num>
  <w:num w:numId="7">
    <w:abstractNumId w:val="6"/>
    <w:lvlOverride w:ilvl="0">
      <w:startOverride w:val="3"/>
    </w:lvlOverride>
  </w:num>
  <w:num w:numId="8">
    <w:abstractNumId w:val="8"/>
    <w:lvlOverride w:ilvl="0">
      <w:startOverride w:val="5"/>
    </w:lvlOverride>
  </w:num>
  <w:num w:numId="9">
    <w:abstractNumId w:val="0"/>
  </w:num>
  <w:num w:numId="10">
    <w:abstractNumId w:val="3"/>
  </w:num>
  <w:num w:numId="11">
    <w:abstractNumId w:val="5"/>
    <w:lvlOverride w:ilvl="0">
      <w:startOverride w:val="8"/>
    </w:lvlOverride>
  </w:num>
  <w:num w:numId="12">
    <w:abstractNumId w:val="13"/>
    <w:lvlOverride w:ilvl="0">
      <w:startOverride w:val="10"/>
    </w:lvlOverride>
  </w:num>
  <w:num w:numId="13">
    <w:abstractNumId w:val="12"/>
    <w:lvlOverride w:ilvl="0">
      <w:startOverride w:val="1"/>
    </w:lvlOverride>
  </w:num>
  <w:num w:numId="14">
    <w:abstractNumId w:val="1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6552A4"/>
    <w:rsid w:val="0003264E"/>
    <w:rsid w:val="00442BA0"/>
    <w:rsid w:val="005D6673"/>
    <w:rsid w:val="006552A4"/>
    <w:rsid w:val="0070696C"/>
    <w:rsid w:val="007E495A"/>
    <w:rsid w:val="008706B0"/>
    <w:rsid w:val="008B5B41"/>
    <w:rsid w:val="009168DF"/>
    <w:rsid w:val="00B30797"/>
    <w:rsid w:val="00B51391"/>
    <w:rsid w:val="00D241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52A4"/>
    <w:pPr>
      <w:spacing w:after="0" w:line="240" w:lineRule="auto"/>
      <w:jc w:val="both"/>
    </w:pPr>
    <w:rPr>
      <w:rFonts w:ascii="Times New Roman" w:hAnsi="Times New Roman" w:cs="Times New Roman"/>
      <w:sz w:val="28"/>
      <w:szCs w:val="28"/>
    </w:rPr>
  </w:style>
  <w:style w:type="paragraph" w:styleId="3">
    <w:name w:val="heading 3"/>
    <w:basedOn w:val="a"/>
    <w:next w:val="a"/>
    <w:link w:val="30"/>
    <w:semiHidden/>
    <w:unhideWhenUsed/>
    <w:qFormat/>
    <w:rsid w:val="008706B0"/>
    <w:pPr>
      <w:keepNext/>
      <w:numPr>
        <w:ilvl w:val="2"/>
        <w:numId w:val="2"/>
      </w:numPr>
      <w:suppressAutoHyphens/>
      <w:outlineLvl w:val="2"/>
    </w:pPr>
    <w:rPr>
      <w:rFonts w:eastAsia="Times New Roman"/>
      <w:b/>
      <w:kern w:val="2"/>
      <w:szCs w:val="20"/>
      <w:lang w:eastAsia="ar-SA"/>
    </w:rPr>
  </w:style>
  <w:style w:type="paragraph" w:styleId="6">
    <w:name w:val="heading 6"/>
    <w:basedOn w:val="a"/>
    <w:next w:val="a"/>
    <w:link w:val="60"/>
    <w:semiHidden/>
    <w:unhideWhenUsed/>
    <w:qFormat/>
    <w:rsid w:val="008706B0"/>
    <w:pPr>
      <w:keepNext/>
      <w:numPr>
        <w:numId w:val="13"/>
      </w:numPr>
      <w:suppressAutoHyphens/>
      <w:jc w:val="right"/>
      <w:outlineLvl w:val="5"/>
    </w:pPr>
    <w:rPr>
      <w:rFonts w:eastAsia="Times New Roman"/>
      <w:kern w:val="2"/>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6552A4"/>
    <w:rPr>
      <w:color w:val="0066CC"/>
      <w:u w:val="single"/>
    </w:rPr>
  </w:style>
  <w:style w:type="paragraph" w:customStyle="1" w:styleId="Style4">
    <w:name w:val="Style4"/>
    <w:basedOn w:val="a"/>
    <w:rsid w:val="006552A4"/>
    <w:pPr>
      <w:spacing w:line="312" w:lineRule="exact"/>
      <w:jc w:val="center"/>
    </w:pPr>
    <w:rPr>
      <w:rFonts w:eastAsia="Times New Roman"/>
      <w:sz w:val="20"/>
      <w:szCs w:val="20"/>
      <w:lang w:eastAsia="ru-RU"/>
    </w:rPr>
  </w:style>
  <w:style w:type="paragraph" w:customStyle="1" w:styleId="Style37">
    <w:name w:val="Style37"/>
    <w:basedOn w:val="a"/>
    <w:rsid w:val="006552A4"/>
    <w:pPr>
      <w:spacing w:line="304" w:lineRule="exact"/>
      <w:ind w:firstLine="643"/>
    </w:pPr>
    <w:rPr>
      <w:rFonts w:eastAsia="Times New Roman"/>
      <w:sz w:val="20"/>
      <w:szCs w:val="20"/>
      <w:lang w:eastAsia="ru-RU"/>
    </w:rPr>
  </w:style>
  <w:style w:type="paragraph" w:customStyle="1" w:styleId="Style38">
    <w:name w:val="Style38"/>
    <w:basedOn w:val="a"/>
    <w:rsid w:val="006552A4"/>
    <w:pPr>
      <w:spacing w:line="302" w:lineRule="exact"/>
      <w:ind w:firstLine="653"/>
    </w:pPr>
    <w:rPr>
      <w:rFonts w:eastAsia="Times New Roman"/>
      <w:sz w:val="20"/>
      <w:szCs w:val="20"/>
      <w:lang w:eastAsia="ru-RU"/>
    </w:rPr>
  </w:style>
  <w:style w:type="paragraph" w:customStyle="1" w:styleId="Style1">
    <w:name w:val="Style1"/>
    <w:basedOn w:val="a"/>
    <w:uiPriority w:val="99"/>
    <w:rsid w:val="006552A4"/>
    <w:rPr>
      <w:rFonts w:eastAsia="Times New Roman"/>
      <w:sz w:val="20"/>
      <w:szCs w:val="20"/>
      <w:lang w:eastAsia="ru-RU"/>
    </w:rPr>
  </w:style>
  <w:style w:type="paragraph" w:customStyle="1" w:styleId="Style120">
    <w:name w:val="Style120"/>
    <w:basedOn w:val="a"/>
    <w:rsid w:val="006552A4"/>
    <w:pPr>
      <w:spacing w:line="288" w:lineRule="exact"/>
      <w:ind w:firstLine="634"/>
      <w:jc w:val="left"/>
    </w:pPr>
    <w:rPr>
      <w:rFonts w:eastAsia="Times New Roman"/>
      <w:sz w:val="20"/>
      <w:szCs w:val="20"/>
      <w:lang w:eastAsia="ru-RU"/>
    </w:rPr>
  </w:style>
  <w:style w:type="paragraph" w:customStyle="1" w:styleId="Style139">
    <w:name w:val="Style139"/>
    <w:basedOn w:val="a"/>
    <w:rsid w:val="006552A4"/>
    <w:pPr>
      <w:spacing w:line="307" w:lineRule="exact"/>
      <w:ind w:hanging="125"/>
    </w:pPr>
    <w:rPr>
      <w:rFonts w:eastAsia="Times New Roman"/>
      <w:sz w:val="20"/>
      <w:szCs w:val="20"/>
      <w:lang w:eastAsia="ru-RU"/>
    </w:rPr>
  </w:style>
  <w:style w:type="character" w:customStyle="1" w:styleId="CharStyle9">
    <w:name w:val="CharStyle9"/>
    <w:basedOn w:val="a0"/>
    <w:rsid w:val="006552A4"/>
    <w:rPr>
      <w:rFonts w:ascii="Times New Roman" w:eastAsia="Times New Roman" w:hAnsi="Times New Roman" w:cs="Times New Roman" w:hint="default"/>
      <w:b/>
      <w:bCs/>
      <w:i w:val="0"/>
      <w:iCs w:val="0"/>
      <w:smallCaps w:val="0"/>
      <w:sz w:val="24"/>
      <w:szCs w:val="24"/>
    </w:rPr>
  </w:style>
  <w:style w:type="character" w:customStyle="1" w:styleId="CharStyle22">
    <w:name w:val="CharStyle22"/>
    <w:basedOn w:val="a0"/>
    <w:rsid w:val="006552A4"/>
    <w:rPr>
      <w:rFonts w:ascii="Times New Roman" w:eastAsia="Times New Roman" w:hAnsi="Times New Roman" w:cs="Times New Roman" w:hint="default"/>
      <w:b w:val="0"/>
      <w:bCs w:val="0"/>
      <w:i w:val="0"/>
      <w:iCs w:val="0"/>
      <w:smallCaps w:val="0"/>
      <w:sz w:val="24"/>
      <w:szCs w:val="24"/>
    </w:rPr>
  </w:style>
  <w:style w:type="character" w:customStyle="1" w:styleId="CharStyle17">
    <w:name w:val="CharStyle17"/>
    <w:basedOn w:val="a0"/>
    <w:rsid w:val="006552A4"/>
    <w:rPr>
      <w:rFonts w:ascii="Times New Roman" w:eastAsia="Times New Roman" w:hAnsi="Times New Roman" w:cs="Times New Roman" w:hint="default"/>
      <w:b w:val="0"/>
      <w:bCs w:val="0"/>
      <w:i w:val="0"/>
      <w:iCs w:val="0"/>
      <w:smallCaps w:val="0"/>
      <w:sz w:val="24"/>
      <w:szCs w:val="24"/>
    </w:rPr>
  </w:style>
  <w:style w:type="character" w:customStyle="1" w:styleId="CharStyle40">
    <w:name w:val="CharStyle40"/>
    <w:basedOn w:val="a0"/>
    <w:rsid w:val="006552A4"/>
    <w:rPr>
      <w:rFonts w:ascii="Palatino Linotype" w:eastAsia="Palatino Linotype" w:hAnsi="Palatino Linotype" w:cs="Palatino Linotype" w:hint="default"/>
      <w:b w:val="0"/>
      <w:bCs w:val="0"/>
      <w:i/>
      <w:iCs/>
      <w:smallCaps w:val="0"/>
      <w:spacing w:val="-10"/>
      <w:w w:val="75"/>
      <w:sz w:val="24"/>
      <w:szCs w:val="24"/>
    </w:rPr>
  </w:style>
  <w:style w:type="table" w:styleId="a4">
    <w:name w:val="Table Grid"/>
    <w:basedOn w:val="a1"/>
    <w:uiPriority w:val="59"/>
    <w:rsid w:val="006552A4"/>
    <w:pPr>
      <w:spacing w:after="0" w:line="240" w:lineRule="auto"/>
      <w:jc w:val="both"/>
    </w:pPr>
    <w:rPr>
      <w:rFonts w:ascii="Times New Roman" w:hAnsi="Times New Roman" w:cs="Times New Roman"/>
      <w:sz w:val="28"/>
      <w:szCs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yle84">
    <w:name w:val="Style84"/>
    <w:basedOn w:val="a"/>
    <w:rsid w:val="006552A4"/>
    <w:pPr>
      <w:spacing w:line="302" w:lineRule="exact"/>
    </w:pPr>
    <w:rPr>
      <w:rFonts w:eastAsia="Times New Roman"/>
      <w:sz w:val="20"/>
      <w:szCs w:val="20"/>
      <w:lang w:eastAsia="ru-RU"/>
    </w:rPr>
  </w:style>
  <w:style w:type="character" w:customStyle="1" w:styleId="30">
    <w:name w:val="Заголовок 3 Знак"/>
    <w:basedOn w:val="a0"/>
    <w:link w:val="3"/>
    <w:semiHidden/>
    <w:rsid w:val="008706B0"/>
    <w:rPr>
      <w:rFonts w:ascii="Times New Roman" w:eastAsia="Times New Roman" w:hAnsi="Times New Roman" w:cs="Times New Roman"/>
      <w:b/>
      <w:kern w:val="2"/>
      <w:sz w:val="28"/>
      <w:szCs w:val="20"/>
      <w:lang w:eastAsia="ar-SA"/>
    </w:rPr>
  </w:style>
  <w:style w:type="character" w:customStyle="1" w:styleId="60">
    <w:name w:val="Заголовок 6 Знак"/>
    <w:basedOn w:val="a0"/>
    <w:link w:val="6"/>
    <w:semiHidden/>
    <w:rsid w:val="008706B0"/>
    <w:rPr>
      <w:rFonts w:ascii="Times New Roman" w:eastAsia="Times New Roman" w:hAnsi="Times New Roman" w:cs="Times New Roman"/>
      <w:kern w:val="2"/>
      <w:sz w:val="28"/>
      <w:szCs w:val="28"/>
      <w:lang w:eastAsia="ar-SA"/>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vakt@vorn.fo"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vakt@vorn.fo" TargetMode="External"/><Relationship Id="rId12"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c@pufsbm.ru" TargetMode="External"/><Relationship Id="rId11" Type="http://schemas.openxmlformats.org/officeDocument/2006/relationships/image" Target="media/image1.wmf"/><Relationship Id="rId5" Type="http://schemas.openxmlformats.org/officeDocument/2006/relationships/hyperlink" Target="mailto:fisk@fisk.fo" TargetMode="External"/><Relationship Id="rId10" Type="http://schemas.openxmlformats.org/officeDocument/2006/relationships/hyperlink" Target="mailto:statl5@mrcm.ru" TargetMode="External"/><Relationship Id="rId4" Type="http://schemas.openxmlformats.org/officeDocument/2006/relationships/webSettings" Target="webSettings.xml"/><Relationship Id="rId9" Type="http://schemas.openxmlformats.org/officeDocument/2006/relationships/hyperlink" Target="mailto:cc@pufsbm.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17</Pages>
  <Words>4546</Words>
  <Characters>25916</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2</Company>
  <LinksUpToDate>false</LinksUpToDate>
  <CharactersWithSpaces>30402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Андреева</dc:creator>
  <cp:keywords/>
  <dc:description/>
  <cp:lastModifiedBy>Андреева</cp:lastModifiedBy>
  <cp:revision>3</cp:revision>
  <dcterms:created xsi:type="dcterms:W3CDTF">2018-12-25T12:10:00Z</dcterms:created>
  <dcterms:modified xsi:type="dcterms:W3CDTF">2018-12-25T12:52:00Z</dcterms:modified>
</cp:coreProperties>
</file>